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6E426E" w:rsidRPr="00DF3DD5" w:rsidP="00DF3DD5" w14:paraId="46CCD712" w14:textId="77777777">
      <w:pPr>
        <w:pStyle w:val="Header"/>
        <w:rPr>
          <w:rFonts w:ascii="Tahoma" w:hAnsi="Tahoma" w:cs="Tahoma"/>
          <w:b/>
          <w:caps/>
          <w:color w:val="A2C148"/>
          <w:szCs w:val="28"/>
          <w:lang w:val="de-DE"/>
        </w:rPr>
      </w:pPr>
    </w:p>
    <w:p w:rsidR="006940E6" w:rsidP="006940E6" w14:paraId="3B63B2FE" w14:textId="77777777">
      <w:pPr>
        <w:pStyle w:val="Header"/>
        <w:spacing w:after="120"/>
        <w:rPr>
          <w:rFonts w:ascii="Tahoma" w:hAnsi="Tahoma" w:cs="Tahoma"/>
          <w:b/>
          <w:caps/>
          <w:color w:val="A2C148"/>
          <w:sz w:val="28"/>
          <w:szCs w:val="28"/>
          <w:lang w:val="de-DE"/>
        </w:rPr>
      </w:pPr>
      <w:r>
        <w:rPr>
          <w:rFonts w:ascii="Tahoma" w:hAnsi="Tahoma" w:cs="Tahoma"/>
          <w:b/>
          <w:caps/>
          <w:color w:val="A2C148"/>
          <w:sz w:val="28"/>
          <w:szCs w:val="28"/>
          <w:lang w:val="de-DE"/>
        </w:rPr>
        <w:t>Monitoringbericht</w:t>
      </w:r>
      <w:r w:rsidR="0066712B">
        <w:rPr>
          <w:rFonts w:ascii="Tahoma" w:hAnsi="Tahoma" w:cs="Tahoma"/>
          <w:b/>
          <w:caps/>
          <w:color w:val="A2C148"/>
          <w:sz w:val="28"/>
          <w:szCs w:val="28"/>
          <w:lang w:val="de-DE"/>
        </w:rPr>
        <w:t xml:space="preserve"> </w:t>
      </w:r>
      <w:r w:rsidR="008404CA">
        <w:rPr>
          <w:rFonts w:ascii="Tahoma" w:hAnsi="Tahoma" w:cs="Tahoma"/>
          <w:b/>
          <w:caps/>
          <w:color w:val="A2C148"/>
          <w:sz w:val="28"/>
          <w:szCs w:val="28"/>
          <w:lang w:val="de-DE"/>
        </w:rPr>
        <w:t>– F&amp;E-Infrastruktur</w:t>
      </w:r>
    </w:p>
    <w:p w:rsidR="00782A00" w:rsidRPr="00782A00" w:rsidP="006940E6" w14:paraId="7AD691DD" w14:textId="77777777">
      <w:pPr>
        <w:pStyle w:val="Header"/>
        <w:spacing w:after="120"/>
        <w:rPr>
          <w:rFonts w:ascii="Tahoma" w:hAnsi="Tahoma" w:cs="Tahoma"/>
          <w:b/>
          <w:bCs/>
          <w:color w:val="A2C148"/>
          <w:kern w:val="32"/>
          <w:szCs w:val="22"/>
          <w:lang w:val="de-DE"/>
        </w:rPr>
      </w:pPr>
      <w:r>
        <w:rPr>
          <w:rFonts w:ascii="Tahoma" w:hAnsi="Tahoma" w:cs="Tahoma"/>
          <w:b/>
          <w:bCs/>
          <w:color w:val="A2C148"/>
          <w:kern w:val="32"/>
          <w:szCs w:val="22"/>
          <w:lang w:val="de-DE"/>
        </w:rPr>
        <w:t>N</w:t>
      </w:r>
      <w:r w:rsidRPr="00782A00">
        <w:rPr>
          <w:rFonts w:ascii="Tahoma" w:hAnsi="Tahoma" w:cs="Tahoma"/>
          <w:b/>
          <w:bCs/>
          <w:color w:val="A2C148"/>
          <w:kern w:val="32"/>
          <w:szCs w:val="22"/>
          <w:lang w:val="de-DE"/>
        </w:rPr>
        <w:t>utzungstyp: „nicht-wirtschaftliche Nutzung“</w:t>
      </w:r>
    </w:p>
    <w:p w:rsidR="006E426E" w:rsidRPr="00DF3DD5" w:rsidP="00DF3DD5" w14:paraId="14A6B217" w14:textId="77777777">
      <w:pPr>
        <w:pStyle w:val="Header"/>
        <w:rPr>
          <w:rFonts w:ascii="Tahoma" w:hAnsi="Tahoma" w:cs="Tahoma"/>
          <w:b/>
          <w:caps/>
          <w:color w:val="A2C148"/>
          <w:szCs w:val="28"/>
          <w:lang w:val="de-DE"/>
        </w:rPr>
      </w:pPr>
    </w:p>
    <w:p w:rsidR="006940E6" w:rsidRPr="0048136D" w:rsidP="00056787" w14:paraId="5A0AD7EC" w14:textId="77777777">
      <w:pPr>
        <w:widowControl w:val="0"/>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left="57" w:right="57"/>
        <w:rPr>
          <w:rFonts w:ascii="Tahoma" w:hAnsi="Tahoma" w:cs="Tahoma"/>
          <w:bCs/>
          <w:sz w:val="20"/>
          <w:szCs w:val="20"/>
        </w:rPr>
      </w:pPr>
      <w:bookmarkStart w:id="0" w:name="_Hlk188854216"/>
      <w:r>
        <w:rPr>
          <w:rFonts w:ascii="Tahoma" w:hAnsi="Tahoma" w:cs="Tahoma"/>
          <w:bCs/>
          <w:sz w:val="20"/>
          <w:szCs w:val="20"/>
        </w:rPr>
        <w:t>Monitoringberichte sind Berichte, in denen die Art der tatsächlichen Nutzung der F&amp;E-Infrastruktur</w:t>
      </w:r>
      <w:r w:rsidR="00FA1D4F">
        <w:rPr>
          <w:rFonts w:ascii="Tahoma" w:hAnsi="Tahoma" w:cs="Tahoma"/>
          <w:bCs/>
          <w:sz w:val="20"/>
          <w:szCs w:val="20"/>
        </w:rPr>
        <w:t>, die inhaltliche Nutzung</w:t>
      </w:r>
      <w:r>
        <w:rPr>
          <w:rFonts w:ascii="Tahoma" w:hAnsi="Tahoma" w:cs="Tahoma"/>
          <w:bCs/>
          <w:sz w:val="20"/>
          <w:szCs w:val="20"/>
        </w:rPr>
        <w:t xml:space="preserve"> sowie das Ausmaß der Nutzung dargestellt werden. </w:t>
      </w:r>
      <w:r w:rsidR="00483B88">
        <w:rPr>
          <w:rFonts w:ascii="Tahoma" w:hAnsi="Tahoma" w:cs="Tahoma"/>
          <w:bCs/>
          <w:sz w:val="20"/>
          <w:szCs w:val="20"/>
        </w:rPr>
        <w:t>Die B</w:t>
      </w:r>
      <w:r>
        <w:rPr>
          <w:rFonts w:ascii="Tahoma" w:hAnsi="Tahoma" w:cs="Tahoma"/>
          <w:bCs/>
          <w:sz w:val="20"/>
          <w:szCs w:val="20"/>
        </w:rPr>
        <w:t>erichte sind jährlich zu legen. Das Monitoring beginnt mit Inbetriebnahme der F&amp;E-Infrastruktur und endet</w:t>
      </w:r>
      <w:r w:rsidR="008452CB">
        <w:rPr>
          <w:rFonts w:ascii="Tahoma" w:hAnsi="Tahoma" w:cs="Tahoma"/>
          <w:bCs/>
          <w:sz w:val="20"/>
          <w:szCs w:val="20"/>
        </w:rPr>
        <w:t xml:space="preserve"> mit dem Ende der Abschreibungsdauer</w:t>
      </w:r>
      <w:r w:rsidRPr="0048136D" w:rsidR="00225198">
        <w:rPr>
          <w:rFonts w:ascii="Tahoma" w:hAnsi="Tahoma" w:cs="Tahoma"/>
          <w:bCs/>
          <w:sz w:val="20"/>
          <w:szCs w:val="20"/>
        </w:rPr>
        <w:t xml:space="preserve">. Die </w:t>
      </w:r>
      <w:r w:rsidR="00E34600">
        <w:rPr>
          <w:rFonts w:ascii="Tahoma" w:hAnsi="Tahoma" w:cs="Tahoma"/>
          <w:bCs/>
          <w:sz w:val="20"/>
          <w:szCs w:val="20"/>
        </w:rPr>
        <w:t>Berichte</w:t>
      </w:r>
      <w:r w:rsidRPr="0048136D" w:rsidR="00225198">
        <w:rPr>
          <w:rFonts w:ascii="Tahoma" w:hAnsi="Tahoma" w:cs="Tahoma"/>
          <w:bCs/>
          <w:sz w:val="20"/>
          <w:szCs w:val="20"/>
        </w:rPr>
        <w:t xml:space="preserve"> sollen, wie im Förderungsübereinkommen vereinbart, über die durchgeführten Aktivitäten berichten</w:t>
      </w:r>
      <w:r w:rsidR="008452CB">
        <w:rPr>
          <w:rFonts w:ascii="Tahoma" w:hAnsi="Tahoma" w:cs="Tahoma"/>
          <w:bCs/>
          <w:sz w:val="20"/>
          <w:szCs w:val="20"/>
        </w:rPr>
        <w:t xml:space="preserve"> und</w:t>
      </w:r>
      <w:r w:rsidRPr="0048136D" w:rsidR="00225198">
        <w:rPr>
          <w:rFonts w:ascii="Tahoma" w:hAnsi="Tahoma" w:cs="Tahoma"/>
          <w:bCs/>
          <w:sz w:val="20"/>
          <w:szCs w:val="20"/>
        </w:rPr>
        <w:t xml:space="preserve"> Aussagen zur Umsetzung des </w:t>
      </w:r>
      <w:r w:rsidRPr="005C7B85" w:rsidR="00225198">
        <w:rPr>
          <w:rFonts w:ascii="Tahoma" w:hAnsi="Tahoma" w:cs="Tahoma"/>
          <w:bCs/>
          <w:sz w:val="20"/>
          <w:szCs w:val="20"/>
        </w:rPr>
        <w:t>Projektziel</w:t>
      </w:r>
      <w:r w:rsidRPr="005C7B85" w:rsidR="009A6DE1">
        <w:rPr>
          <w:rFonts w:ascii="Tahoma" w:hAnsi="Tahoma" w:cs="Tahoma"/>
          <w:bCs/>
          <w:sz w:val="20"/>
          <w:szCs w:val="20"/>
        </w:rPr>
        <w:t>e</w:t>
      </w:r>
      <w:r w:rsidRPr="005C7B85" w:rsidR="00225198">
        <w:rPr>
          <w:rFonts w:ascii="Tahoma" w:hAnsi="Tahoma" w:cs="Tahoma"/>
          <w:bCs/>
          <w:sz w:val="20"/>
          <w:szCs w:val="20"/>
        </w:rPr>
        <w:t>s</w:t>
      </w:r>
      <w:r w:rsidRPr="005C7B85" w:rsidR="009A6DE1">
        <w:rPr>
          <w:rFonts w:ascii="Tahoma" w:hAnsi="Tahoma" w:cs="Tahoma"/>
          <w:bCs/>
          <w:sz w:val="20"/>
          <w:szCs w:val="20"/>
        </w:rPr>
        <w:t xml:space="preserve"> </w:t>
      </w:r>
      <w:r w:rsidRPr="005C7B85" w:rsidR="00225198">
        <w:rPr>
          <w:rFonts w:ascii="Tahoma" w:hAnsi="Tahoma" w:cs="Tahoma"/>
          <w:bCs/>
          <w:sz w:val="20"/>
          <w:szCs w:val="20"/>
        </w:rPr>
        <w:t>treffen</w:t>
      </w:r>
      <w:r w:rsidRPr="0048136D" w:rsidR="00225198">
        <w:rPr>
          <w:rFonts w:ascii="Tahoma" w:hAnsi="Tahoma" w:cs="Tahoma"/>
          <w:bCs/>
          <w:sz w:val="20"/>
          <w:szCs w:val="20"/>
        </w:rPr>
        <w:t>. Darüber hinaus sind etwaige Anpassungen und Abweichungen davon zu dokumentieren.</w:t>
      </w:r>
    </w:p>
    <w:bookmarkEnd w:id="0"/>
    <w:p w:rsidR="00450AC0" w:rsidRPr="0048136D" w:rsidP="003A0696" w14:paraId="6D0A6215" w14:textId="77777777">
      <w:pPr>
        <w:rPr>
          <w:rFonts w:ascii="Tahoma" w:hAnsi="Tahoma" w:cs="Tahoma"/>
          <w:sz w:val="18"/>
          <w:szCs w:val="18"/>
          <w:lang w:val="de-D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8"/>
        <w:gridCol w:w="6861"/>
      </w:tblGrid>
      <w:tr w14:paraId="25C46A51" w14:textId="77777777" w:rsidTr="00DF3DD5">
        <w:tblPrEx>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778" w:type="dxa"/>
          </w:tcPr>
          <w:p w:rsidR="00DF3DD5" w:rsidRPr="0048136D" w:rsidP="00DF3DD5" w14:paraId="4261A84E" w14:textId="77777777">
            <w:pPr>
              <w:spacing w:before="60" w:after="60" w:line="240" w:lineRule="auto"/>
              <w:rPr>
                <w:rFonts w:ascii="Tahoma" w:hAnsi="Tahoma" w:cs="Tahoma"/>
                <w:b/>
                <w:sz w:val="20"/>
                <w:szCs w:val="20"/>
              </w:rPr>
            </w:pPr>
            <w:r w:rsidRPr="0048136D">
              <w:rPr>
                <w:rFonts w:ascii="Tahoma" w:hAnsi="Tahoma" w:cs="Tahoma"/>
                <w:b/>
                <w:sz w:val="20"/>
                <w:szCs w:val="20"/>
              </w:rPr>
              <w:t>FörderungswerberIn:</w:t>
            </w:r>
          </w:p>
        </w:tc>
        <w:tc>
          <w:tcPr>
            <w:tcW w:w="6861" w:type="dxa"/>
          </w:tcPr>
          <w:p w:rsidR="00DF3DD5" w:rsidRPr="0048136D" w:rsidP="00DF3DD5" w14:paraId="378288BC" w14:textId="77777777">
            <w:pPr>
              <w:spacing w:before="60" w:after="60" w:line="240" w:lineRule="auto"/>
              <w:rPr>
                <w:rFonts w:ascii="Tahoma" w:hAnsi="Tahoma" w:cs="Tahoma"/>
                <w:sz w:val="20"/>
                <w:szCs w:val="20"/>
              </w:rPr>
            </w:pPr>
          </w:p>
        </w:tc>
      </w:tr>
      <w:tr w14:paraId="4BB3C018" w14:textId="77777777" w:rsidTr="00DF3DD5">
        <w:tblPrEx>
          <w:tblW w:w="9639" w:type="dxa"/>
          <w:tblInd w:w="-5" w:type="dxa"/>
          <w:tblLayout w:type="fixed"/>
          <w:tblLook w:val="01E0"/>
        </w:tblPrEx>
        <w:tc>
          <w:tcPr>
            <w:tcW w:w="2778" w:type="dxa"/>
          </w:tcPr>
          <w:p w:rsidR="00DF3DD5" w:rsidRPr="0048136D" w:rsidP="00DF3DD5" w14:paraId="7B2F6CFB" w14:textId="77777777">
            <w:pPr>
              <w:spacing w:before="60" w:after="60" w:line="240" w:lineRule="auto"/>
              <w:rPr>
                <w:rFonts w:ascii="Tahoma" w:hAnsi="Tahoma" w:cs="Tahoma"/>
                <w:b/>
                <w:sz w:val="20"/>
                <w:szCs w:val="20"/>
              </w:rPr>
            </w:pPr>
            <w:r w:rsidRPr="0048136D">
              <w:rPr>
                <w:rFonts w:ascii="Tahoma" w:hAnsi="Tahoma" w:cs="Tahoma"/>
                <w:b/>
                <w:sz w:val="20"/>
                <w:szCs w:val="20"/>
              </w:rPr>
              <w:t>Projekttitel:</w:t>
            </w:r>
          </w:p>
        </w:tc>
        <w:tc>
          <w:tcPr>
            <w:tcW w:w="6861" w:type="dxa"/>
          </w:tcPr>
          <w:p w:rsidR="00DF3DD5" w:rsidRPr="0048136D" w:rsidP="00DF3DD5" w14:paraId="6574C4EE" w14:textId="77777777">
            <w:pPr>
              <w:spacing w:before="60" w:after="60" w:line="240" w:lineRule="auto"/>
              <w:rPr>
                <w:rFonts w:ascii="Tahoma" w:hAnsi="Tahoma" w:cs="Tahoma"/>
                <w:sz w:val="20"/>
                <w:szCs w:val="20"/>
              </w:rPr>
            </w:pPr>
          </w:p>
        </w:tc>
      </w:tr>
      <w:tr w14:paraId="13239232" w14:textId="77777777" w:rsidTr="00DF3DD5">
        <w:tblPrEx>
          <w:tblW w:w="9639" w:type="dxa"/>
          <w:tblInd w:w="-5" w:type="dxa"/>
          <w:tblLayout w:type="fixed"/>
          <w:tblLook w:val="01E0"/>
        </w:tblPrEx>
        <w:tc>
          <w:tcPr>
            <w:tcW w:w="2778" w:type="dxa"/>
          </w:tcPr>
          <w:p w:rsidR="00DF3DD5" w:rsidRPr="0048136D" w:rsidP="00DF3DD5" w14:paraId="49DD2632" w14:textId="77777777">
            <w:pPr>
              <w:spacing w:before="60" w:after="60" w:line="240" w:lineRule="auto"/>
              <w:rPr>
                <w:rFonts w:ascii="Tahoma" w:hAnsi="Tahoma" w:cs="Tahoma"/>
                <w:b/>
                <w:sz w:val="20"/>
                <w:szCs w:val="20"/>
              </w:rPr>
            </w:pPr>
            <w:r w:rsidRPr="0048136D">
              <w:rPr>
                <w:rFonts w:ascii="Tahoma" w:hAnsi="Tahoma" w:cs="Tahoma"/>
                <w:b/>
                <w:sz w:val="20"/>
                <w:szCs w:val="20"/>
              </w:rPr>
              <w:t>Projektnummer:</w:t>
            </w:r>
          </w:p>
        </w:tc>
        <w:tc>
          <w:tcPr>
            <w:tcW w:w="6861" w:type="dxa"/>
          </w:tcPr>
          <w:p w:rsidR="00DF3DD5" w:rsidRPr="0048136D" w:rsidP="00DF3DD5" w14:paraId="440F1EF6" w14:textId="77777777">
            <w:pPr>
              <w:spacing w:before="60" w:after="60" w:line="240" w:lineRule="auto"/>
              <w:rPr>
                <w:rFonts w:ascii="Tahoma" w:hAnsi="Tahoma" w:cs="Tahoma"/>
                <w:sz w:val="20"/>
                <w:szCs w:val="20"/>
              </w:rPr>
            </w:pPr>
          </w:p>
        </w:tc>
      </w:tr>
      <w:tr w14:paraId="328DA7D4" w14:textId="77777777" w:rsidTr="00DF3DD5">
        <w:tblPrEx>
          <w:tblW w:w="9639" w:type="dxa"/>
          <w:tblInd w:w="-5" w:type="dxa"/>
          <w:tblLayout w:type="fixed"/>
          <w:tblLook w:val="01E0"/>
        </w:tblPrEx>
        <w:tc>
          <w:tcPr>
            <w:tcW w:w="2778" w:type="dxa"/>
          </w:tcPr>
          <w:p w:rsidR="00DF3DD5" w:rsidRPr="0048136D" w:rsidP="00DF3DD5" w14:paraId="56AC3EF0" w14:textId="77777777">
            <w:pPr>
              <w:spacing w:before="60" w:after="60" w:line="240" w:lineRule="auto"/>
              <w:rPr>
                <w:rFonts w:ascii="Tahoma" w:hAnsi="Tahoma" w:cs="Tahoma"/>
                <w:b/>
                <w:sz w:val="20"/>
                <w:szCs w:val="20"/>
              </w:rPr>
            </w:pPr>
            <w:r>
              <w:rPr>
                <w:rFonts w:ascii="Tahoma" w:hAnsi="Tahoma" w:cs="Tahoma"/>
                <w:b/>
                <w:sz w:val="20"/>
                <w:szCs w:val="20"/>
              </w:rPr>
              <w:t>Monitoringzeitraum</w:t>
            </w:r>
            <w:r w:rsidRPr="0048136D" w:rsidR="00225198">
              <w:rPr>
                <w:rFonts w:ascii="Tahoma" w:hAnsi="Tahoma" w:cs="Tahoma"/>
                <w:b/>
                <w:sz w:val="20"/>
                <w:szCs w:val="20"/>
              </w:rPr>
              <w:t>:</w:t>
            </w:r>
          </w:p>
        </w:tc>
        <w:tc>
          <w:tcPr>
            <w:tcW w:w="6861" w:type="dxa"/>
          </w:tcPr>
          <w:p w:rsidR="00DF3DD5" w:rsidRPr="0048136D" w:rsidP="00DF3DD5" w14:paraId="28F74E90" w14:textId="0313DDEB">
            <w:pPr>
              <w:spacing w:before="60" w:after="60" w:line="240" w:lineRule="auto"/>
              <w:rPr>
                <w:rFonts w:ascii="Tahoma" w:hAnsi="Tahoma" w:cs="Tahoma"/>
                <w:sz w:val="20"/>
                <w:szCs w:val="20"/>
              </w:rPr>
            </w:pPr>
          </w:p>
        </w:tc>
      </w:tr>
      <w:tr w14:paraId="35A71BCB" w14:textId="77777777" w:rsidTr="00DF3DD5">
        <w:tblPrEx>
          <w:tblW w:w="9639" w:type="dxa"/>
          <w:tblInd w:w="-5" w:type="dxa"/>
          <w:tblLayout w:type="fixed"/>
          <w:tblLook w:val="01E0"/>
        </w:tblPrEx>
        <w:tc>
          <w:tcPr>
            <w:tcW w:w="2778" w:type="dxa"/>
          </w:tcPr>
          <w:p w:rsidR="00F85C40" w:rsidP="00DF3DD5" w14:paraId="7F6C4EB9" w14:textId="77777777">
            <w:pPr>
              <w:spacing w:before="60" w:after="60" w:line="240" w:lineRule="auto"/>
              <w:rPr>
                <w:rFonts w:ascii="Tahoma" w:hAnsi="Tahoma" w:cs="Tahoma"/>
                <w:b/>
                <w:sz w:val="20"/>
                <w:szCs w:val="20"/>
              </w:rPr>
            </w:pPr>
            <w:r>
              <w:rPr>
                <w:rFonts w:ascii="Tahoma" w:hAnsi="Tahoma" w:cs="Tahoma"/>
                <w:b/>
                <w:sz w:val="20"/>
                <w:szCs w:val="20"/>
              </w:rPr>
              <w:t>Berichtsnummer:</w:t>
            </w:r>
          </w:p>
        </w:tc>
        <w:tc>
          <w:tcPr>
            <w:tcW w:w="6861" w:type="dxa"/>
          </w:tcPr>
          <w:p w:rsidR="00F85C40" w:rsidRPr="0048136D" w:rsidP="00DF3DD5" w14:paraId="7914FFD2" w14:textId="77777777">
            <w:pPr>
              <w:spacing w:before="60" w:after="60" w:line="240" w:lineRule="auto"/>
              <w:rPr>
                <w:rFonts w:ascii="Tahoma" w:hAnsi="Tahoma" w:cs="Tahoma"/>
              </w:rPr>
            </w:pPr>
          </w:p>
        </w:tc>
      </w:tr>
    </w:tbl>
    <w:p w:rsidR="006940E6" w:rsidRPr="0048136D" w:rsidP="003A0696" w14:paraId="66E20200" w14:textId="77777777">
      <w:pPr>
        <w:rPr>
          <w:rFonts w:ascii="Tahoma" w:hAnsi="Tahoma" w:cs="Tahoma"/>
          <w:sz w:val="18"/>
          <w:szCs w:val="18"/>
          <w:lang w:val="de-DE"/>
        </w:rPr>
      </w:pPr>
    </w:p>
    <w:p w:rsidR="009E35E5" w:rsidRPr="0048136D" w:rsidP="009E35E5" w14:paraId="0773B03E" w14:textId="77777777">
      <w:pPr>
        <w:pStyle w:val="Heading1"/>
        <w:numPr>
          <w:ilvl w:val="0"/>
          <w:numId w:val="11"/>
        </w:numPr>
        <w:rPr>
          <w:rFonts w:ascii="Tahoma" w:hAnsi="Tahoma" w:cs="Tahoma"/>
          <w:color w:val="A2C148"/>
          <w:sz w:val="22"/>
          <w:szCs w:val="22"/>
        </w:rPr>
      </w:pPr>
      <w:r>
        <w:rPr>
          <w:rFonts w:ascii="Tahoma" w:hAnsi="Tahoma" w:cs="Tahoma"/>
          <w:color w:val="A2C148"/>
          <w:sz w:val="22"/>
          <w:szCs w:val="22"/>
        </w:rPr>
        <w:t>Ziele und Ergebnisse</w:t>
      </w:r>
    </w:p>
    <w:p w:rsidR="009E35E5" w:rsidRPr="0048136D" w:rsidP="00F30C0F" w14:paraId="7C3CDFC2" w14:textId="77777777">
      <w:pPr>
        <w:pStyle w:val="Erklrung"/>
        <w:numPr>
          <w:ilvl w:val="0"/>
          <w:numId w:val="12"/>
        </w:numPr>
        <w:pBdr>
          <w:top w:val="single" w:sz="4" w:space="1" w:color="auto" w:shadow="1"/>
          <w:left w:val="single" w:sz="4" w:space="4" w:color="auto" w:shadow="1"/>
          <w:bottom w:val="single" w:sz="4" w:space="1" w:color="auto" w:shadow="1"/>
          <w:right w:val="single" w:sz="4" w:space="4" w:color="auto" w:shadow="1"/>
        </w:pBdr>
        <w:shd w:val="clear" w:color="auto" w:fill="E0E0E0"/>
        <w:spacing w:before="0" w:after="0" w:line="240" w:lineRule="exact"/>
        <w:ind w:right="57"/>
        <w:jc w:val="both"/>
        <w:rPr>
          <w:rFonts w:ascii="Tahoma" w:hAnsi="Tahoma" w:cs="Tahoma"/>
          <w:sz w:val="20"/>
          <w:szCs w:val="20"/>
        </w:rPr>
      </w:pPr>
      <w:r w:rsidRPr="0048136D">
        <w:rPr>
          <w:rFonts w:ascii="Tahoma" w:hAnsi="Tahoma" w:cs="Tahoma"/>
          <w:sz w:val="20"/>
          <w:szCs w:val="20"/>
        </w:rPr>
        <w:t xml:space="preserve">Vergleichen Sie den tatsächlichen Ablauf mit dem eingereichten Zeit- bzw. Arbeitsplan. Konnte das Projekt (bis dato) in allen Punkten planmäßig realisiert werden? Wenn nein: Welche Abweichungen sind aufgetreten? Warum ist es zu diesen Abweichungen gekommen? </w:t>
      </w:r>
    </w:p>
    <w:p w:rsidR="00FD7628" w:rsidP="008F1878" w14:paraId="4661203E" w14:textId="77777777">
      <w:pPr>
        <w:rPr>
          <w:rFonts w:ascii="Tahoma" w:hAnsi="Tahoma" w:cs="Tahoma"/>
          <w:sz w:val="18"/>
          <w:szCs w:val="18"/>
          <w:lang w:val="de-DE"/>
        </w:rPr>
      </w:pPr>
    </w:p>
    <w:tbl>
      <w:tblPr>
        <w:tblStyle w:val="TableGrid"/>
        <w:tblW w:w="9639" w:type="dxa"/>
        <w:tblInd w:w="-5" w:type="dxa"/>
        <w:tblLook w:val="04A0"/>
      </w:tblPr>
      <w:tblGrid>
        <w:gridCol w:w="9639"/>
      </w:tblGrid>
      <w:tr w14:paraId="14AA5B14" w14:textId="77777777" w:rsidTr="00937315">
        <w:tblPrEx>
          <w:tblW w:w="9639" w:type="dxa"/>
          <w:tblInd w:w="-5" w:type="dxa"/>
          <w:tblLook w:val="04A0"/>
        </w:tblPrEx>
        <w:trPr>
          <w:trHeight w:val="1701"/>
        </w:trPr>
        <w:tc>
          <w:tcPr>
            <w:tcW w:w="9639" w:type="dxa"/>
            <w:shd w:val="clear" w:color="auto" w:fill="FFFFFF" w:themeFill="background1"/>
          </w:tcPr>
          <w:p w:rsidR="00937315" w:rsidRPr="00801AD5" w:rsidP="002B1AE2" w14:paraId="171ED3A7" w14:textId="77777777">
            <w:pPr>
              <w:spacing w:line="240" w:lineRule="auto"/>
              <w:jc w:val="left"/>
              <w:rPr>
                <w:rFonts w:ascii="Tahoma" w:hAnsi="Tahoma" w:cs="Tahoma"/>
                <w:noProof/>
                <w:lang w:val="de-DE"/>
              </w:rPr>
            </w:pPr>
          </w:p>
        </w:tc>
      </w:tr>
    </w:tbl>
    <w:p w:rsidR="00FD7628" w:rsidP="008F1878" w14:paraId="6674C496" w14:textId="77777777">
      <w:pPr>
        <w:rPr>
          <w:rFonts w:ascii="Tahoma" w:hAnsi="Tahoma" w:cs="Tahoma"/>
          <w:sz w:val="18"/>
          <w:szCs w:val="18"/>
          <w:lang w:val="de-DE"/>
        </w:rPr>
      </w:pPr>
    </w:p>
    <w:p w:rsidR="00FD7628" w:rsidRPr="0048136D" w:rsidP="00FD7628" w14:paraId="28A6A2C8" w14:textId="77777777">
      <w:pPr>
        <w:pStyle w:val="Erklrung"/>
        <w:numPr>
          <w:ilvl w:val="0"/>
          <w:numId w:val="12"/>
        </w:numPr>
        <w:pBdr>
          <w:top w:val="single" w:sz="4" w:space="1" w:color="auto" w:shadow="1"/>
          <w:left w:val="single" w:sz="4" w:space="4" w:color="auto" w:shadow="1"/>
          <w:bottom w:val="single" w:sz="4" w:space="1" w:color="auto" w:shadow="1"/>
          <w:right w:val="single" w:sz="4" w:space="4" w:color="auto" w:shadow="1"/>
        </w:pBdr>
        <w:shd w:val="clear" w:color="auto" w:fill="E0E0E0"/>
        <w:spacing w:before="0" w:after="0" w:line="240" w:lineRule="exact"/>
        <w:ind w:right="57"/>
        <w:jc w:val="both"/>
        <w:rPr>
          <w:rFonts w:ascii="Tahoma" w:hAnsi="Tahoma" w:cs="Tahoma"/>
          <w:sz w:val="20"/>
          <w:szCs w:val="20"/>
        </w:rPr>
      </w:pPr>
      <w:r>
        <w:rPr>
          <w:rFonts w:ascii="Tahoma" w:hAnsi="Tahoma" w:cs="Tahoma"/>
          <w:sz w:val="20"/>
          <w:szCs w:val="20"/>
        </w:rPr>
        <w:t xml:space="preserve">Sind die dem Förderungsvertrag zugrundeliegenden Ziele noch aktuell bzw. realistisch? </w:t>
      </w:r>
    </w:p>
    <w:p w:rsidR="00FD7628" w:rsidP="008F1878" w14:paraId="1BBFA8E7" w14:textId="77777777">
      <w:pPr>
        <w:rPr>
          <w:rFonts w:ascii="Tahoma" w:hAnsi="Tahoma" w:cs="Tahoma"/>
          <w:sz w:val="18"/>
          <w:szCs w:val="18"/>
          <w:lang w:val="de-DE"/>
        </w:rPr>
      </w:pPr>
    </w:p>
    <w:tbl>
      <w:tblPr>
        <w:tblStyle w:val="TableGrid"/>
        <w:tblW w:w="9639" w:type="dxa"/>
        <w:tblInd w:w="-5" w:type="dxa"/>
        <w:tblLook w:val="04A0"/>
      </w:tblPr>
      <w:tblGrid>
        <w:gridCol w:w="9639"/>
      </w:tblGrid>
      <w:tr w14:paraId="2239E4D7" w14:textId="77777777" w:rsidTr="002B1AE2">
        <w:tblPrEx>
          <w:tblW w:w="9639" w:type="dxa"/>
          <w:tblInd w:w="-5" w:type="dxa"/>
          <w:tblLook w:val="04A0"/>
        </w:tblPrEx>
        <w:trPr>
          <w:trHeight w:val="1701"/>
        </w:trPr>
        <w:tc>
          <w:tcPr>
            <w:tcW w:w="9639" w:type="dxa"/>
            <w:shd w:val="clear" w:color="auto" w:fill="FFFFFF" w:themeFill="background1"/>
          </w:tcPr>
          <w:p w:rsidR="00937315" w:rsidRPr="00801AD5" w:rsidP="002B1AE2" w14:paraId="22BF5C05" w14:textId="77777777">
            <w:pPr>
              <w:spacing w:line="240" w:lineRule="auto"/>
              <w:jc w:val="left"/>
              <w:rPr>
                <w:rFonts w:ascii="Tahoma" w:hAnsi="Tahoma" w:cs="Tahoma"/>
                <w:noProof/>
                <w:lang w:val="de-DE"/>
              </w:rPr>
            </w:pPr>
          </w:p>
        </w:tc>
      </w:tr>
    </w:tbl>
    <w:p w:rsidR="00937315" w:rsidRPr="008F1878" w:rsidP="008F1878" w14:paraId="220CC85A" w14:textId="77777777">
      <w:pPr>
        <w:rPr>
          <w:rFonts w:ascii="Tahoma" w:hAnsi="Tahoma" w:cs="Tahoma"/>
          <w:sz w:val="18"/>
          <w:szCs w:val="18"/>
          <w:lang w:val="de-DE"/>
        </w:rPr>
      </w:pPr>
    </w:p>
    <w:p w:rsidR="00671FAB" w:rsidRPr="0048136D" w:rsidP="00671FAB" w14:paraId="5F6ED9AB" w14:textId="77777777">
      <w:pPr>
        <w:pStyle w:val="Heading1"/>
        <w:numPr>
          <w:ilvl w:val="0"/>
          <w:numId w:val="11"/>
        </w:numPr>
        <w:rPr>
          <w:rFonts w:ascii="Tahoma" w:hAnsi="Tahoma" w:cs="Tahoma"/>
          <w:color w:val="A2C148"/>
          <w:sz w:val="22"/>
          <w:szCs w:val="22"/>
        </w:rPr>
      </w:pPr>
      <w:r>
        <w:rPr>
          <w:rFonts w:ascii="Tahoma" w:hAnsi="Tahoma" w:cs="Tahoma"/>
          <w:color w:val="A2C148"/>
          <w:sz w:val="22"/>
          <w:szCs w:val="22"/>
        </w:rPr>
        <w:t>Arbeitspakete und Meilensteine</w:t>
      </w:r>
      <w:r w:rsidRPr="0048136D" w:rsidR="00DE55B4">
        <w:rPr>
          <w:rFonts w:ascii="Tahoma" w:hAnsi="Tahoma" w:cs="Tahoma"/>
          <w:color w:val="A2C148"/>
          <w:sz w:val="22"/>
          <w:szCs w:val="22"/>
        </w:rPr>
        <w:t xml:space="preserve"> </w:t>
      </w:r>
    </w:p>
    <w:p w:rsidR="00671FAB" w:rsidRPr="0048136D" w:rsidP="00F30C0F" w14:paraId="3AA15F12" w14:textId="77777777">
      <w:pPr>
        <w:pStyle w:val="ListParagraph"/>
        <w:numPr>
          <w:ilvl w:val="0"/>
          <w:numId w:val="14"/>
        </w:num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right="57"/>
        <w:rPr>
          <w:rFonts w:ascii="Tahoma" w:hAnsi="Tahoma" w:cs="Tahoma"/>
          <w:bCs/>
          <w:sz w:val="20"/>
          <w:szCs w:val="20"/>
        </w:rPr>
      </w:pPr>
      <w:r>
        <w:rPr>
          <w:rFonts w:ascii="Tahoma" w:hAnsi="Tahoma" w:cs="Tahoma"/>
          <w:bCs/>
          <w:sz w:val="20"/>
          <w:szCs w:val="20"/>
        </w:rPr>
        <w:t>Geben Sie den Projektfortschritt je Arbeitspaket</w:t>
      </w:r>
      <w:r w:rsidR="00FA1D4F">
        <w:rPr>
          <w:rFonts w:ascii="Tahoma" w:hAnsi="Tahoma" w:cs="Tahoma"/>
          <w:bCs/>
          <w:sz w:val="20"/>
          <w:szCs w:val="20"/>
        </w:rPr>
        <w:t xml:space="preserve"> (AP)</w:t>
      </w:r>
      <w:r>
        <w:rPr>
          <w:rFonts w:ascii="Tahoma" w:hAnsi="Tahoma" w:cs="Tahoma"/>
          <w:bCs/>
          <w:sz w:val="20"/>
          <w:szCs w:val="20"/>
        </w:rPr>
        <w:t xml:space="preserve"> und je Meilenstein an. Sofern es zu Abweichungen oder Verzögerungen</w:t>
      </w:r>
      <w:r w:rsidR="00A840D9">
        <w:rPr>
          <w:rFonts w:ascii="Tahoma" w:hAnsi="Tahoma" w:cs="Tahoma"/>
          <w:bCs/>
          <w:sz w:val="20"/>
          <w:szCs w:val="20"/>
        </w:rPr>
        <w:t xml:space="preserve"> </w:t>
      </w:r>
      <w:r w:rsidR="00A47573">
        <w:rPr>
          <w:rFonts w:ascii="Tahoma" w:hAnsi="Tahoma" w:cs="Tahoma"/>
          <w:bCs/>
          <w:sz w:val="20"/>
          <w:szCs w:val="20"/>
        </w:rPr>
        <w:t>kommt,</w:t>
      </w:r>
      <w:r w:rsidR="00A840D9">
        <w:rPr>
          <w:rFonts w:ascii="Tahoma" w:hAnsi="Tahoma" w:cs="Tahoma"/>
          <w:bCs/>
          <w:sz w:val="20"/>
          <w:szCs w:val="20"/>
        </w:rPr>
        <w:t xml:space="preserve"> führen Sie diese stichwortartig an. Geben Sie bei Verzögerungen die geschätzte Dauer des Zeitraums an.</w:t>
      </w:r>
    </w:p>
    <w:p w:rsidR="000906D5" w:rsidP="000906D5" w14:paraId="5BC9093C" w14:textId="77777777">
      <w:pPr>
        <w:rPr>
          <w:rFonts w:ascii="Tahoma" w:hAnsi="Tahoma" w:cs="Tahoma"/>
        </w:rPr>
      </w:pPr>
    </w:p>
    <w:tbl>
      <w:tblPr>
        <w:tblStyle w:val="TableGrid"/>
        <w:tblW w:w="9699" w:type="dxa"/>
        <w:tblLook w:val="04A0"/>
      </w:tblPr>
      <w:tblGrid>
        <w:gridCol w:w="1555"/>
        <w:gridCol w:w="1984"/>
        <w:gridCol w:w="1559"/>
        <w:gridCol w:w="4601"/>
      </w:tblGrid>
      <w:tr w14:paraId="61F6FF7A" w14:textId="77777777" w:rsidTr="00393D76">
        <w:tblPrEx>
          <w:tblW w:w="9699" w:type="dxa"/>
          <w:tblLook w:val="04A0"/>
        </w:tblPrEx>
        <w:trPr>
          <w:trHeight w:val="226"/>
        </w:trPr>
        <w:tc>
          <w:tcPr>
            <w:tcW w:w="1555" w:type="dxa"/>
          </w:tcPr>
          <w:p w:rsidR="00393D76" w:rsidRPr="00F93103" w:rsidP="00E00BF1" w14:paraId="4A741884" w14:textId="77777777">
            <w:pPr>
              <w:rPr>
                <w:rFonts w:ascii="Tahoma" w:hAnsi="Tahoma" w:cs="Tahoma"/>
                <w:b/>
                <w:sz w:val="20"/>
                <w:szCs w:val="18"/>
                <w:lang w:val="de-DE"/>
              </w:rPr>
            </w:pPr>
            <w:r w:rsidRPr="00F93103">
              <w:rPr>
                <w:rFonts w:ascii="Tahoma" w:hAnsi="Tahoma" w:cs="Tahoma"/>
                <w:b/>
                <w:sz w:val="20"/>
                <w:szCs w:val="18"/>
                <w:lang w:val="de-DE"/>
              </w:rPr>
              <w:t>AP</w:t>
            </w:r>
            <w:r w:rsidR="00BF5156">
              <w:rPr>
                <w:rFonts w:ascii="Tahoma" w:hAnsi="Tahoma" w:cs="Tahoma"/>
                <w:b/>
                <w:sz w:val="20"/>
                <w:szCs w:val="18"/>
                <w:lang w:val="de-DE"/>
              </w:rPr>
              <w:t xml:space="preserve"> Nr.</w:t>
            </w:r>
          </w:p>
        </w:tc>
        <w:tc>
          <w:tcPr>
            <w:tcW w:w="1984" w:type="dxa"/>
          </w:tcPr>
          <w:p w:rsidR="00393D76" w:rsidRPr="00F93103" w:rsidP="00E00BF1" w14:paraId="62DD51FF" w14:textId="77777777">
            <w:pPr>
              <w:jc w:val="left"/>
              <w:rPr>
                <w:rFonts w:ascii="Tahoma" w:hAnsi="Tahoma" w:cs="Tahoma"/>
                <w:b/>
                <w:sz w:val="20"/>
                <w:szCs w:val="18"/>
                <w:lang w:val="de-DE"/>
              </w:rPr>
            </w:pPr>
            <w:r>
              <w:rPr>
                <w:rFonts w:ascii="Tahoma" w:hAnsi="Tahoma" w:cs="Tahoma"/>
                <w:b/>
                <w:sz w:val="20"/>
                <w:szCs w:val="18"/>
                <w:lang w:val="de-DE"/>
              </w:rPr>
              <w:t xml:space="preserve">AP </w:t>
            </w:r>
            <w:r w:rsidRPr="00F93103">
              <w:rPr>
                <w:rFonts w:ascii="Tahoma" w:hAnsi="Tahoma" w:cs="Tahoma"/>
                <w:b/>
                <w:sz w:val="20"/>
                <w:szCs w:val="18"/>
                <w:lang w:val="de-DE"/>
              </w:rPr>
              <w:t>Bezeichnung</w:t>
            </w:r>
          </w:p>
        </w:tc>
        <w:tc>
          <w:tcPr>
            <w:tcW w:w="1559" w:type="dxa"/>
          </w:tcPr>
          <w:p w:rsidR="00393D76" w:rsidRPr="00F93103" w:rsidP="00F93103" w14:paraId="5F9F9FDE" w14:textId="77777777">
            <w:pPr>
              <w:jc w:val="center"/>
              <w:rPr>
                <w:rFonts w:ascii="Tahoma" w:hAnsi="Tahoma" w:cs="Tahoma"/>
                <w:b/>
                <w:sz w:val="20"/>
                <w:szCs w:val="18"/>
                <w:lang w:val="de-DE"/>
              </w:rPr>
            </w:pPr>
            <w:r w:rsidRPr="00F93103">
              <w:rPr>
                <w:rFonts w:ascii="Tahoma" w:hAnsi="Tahoma" w:cs="Tahoma"/>
                <w:b/>
                <w:sz w:val="20"/>
                <w:szCs w:val="18"/>
                <w:lang w:val="de-DE"/>
              </w:rPr>
              <w:t>Prozent fertig</w:t>
            </w:r>
          </w:p>
        </w:tc>
        <w:tc>
          <w:tcPr>
            <w:tcW w:w="4601" w:type="dxa"/>
          </w:tcPr>
          <w:p w:rsidR="00393D76" w:rsidRPr="00F93103" w:rsidP="00E00BF1" w14:paraId="09C4E7A3" w14:textId="77777777">
            <w:pPr>
              <w:jc w:val="left"/>
              <w:rPr>
                <w:rFonts w:ascii="Tahoma" w:hAnsi="Tahoma" w:cs="Tahoma"/>
                <w:b/>
                <w:sz w:val="20"/>
                <w:szCs w:val="18"/>
                <w:lang w:val="de-DE"/>
              </w:rPr>
            </w:pPr>
            <w:r w:rsidRPr="00F93103">
              <w:rPr>
                <w:rFonts w:ascii="Tahoma" w:hAnsi="Tahoma" w:cs="Tahoma"/>
                <w:b/>
                <w:sz w:val="20"/>
                <w:szCs w:val="18"/>
                <w:lang w:val="de-DE"/>
              </w:rPr>
              <w:t>Abweichungen, Verzögerungen</w:t>
            </w:r>
          </w:p>
        </w:tc>
      </w:tr>
      <w:tr w14:paraId="45D92A1E" w14:textId="77777777" w:rsidTr="00393D76">
        <w:tblPrEx>
          <w:tblW w:w="9699" w:type="dxa"/>
          <w:tblLook w:val="04A0"/>
        </w:tblPrEx>
        <w:trPr>
          <w:trHeight w:val="306"/>
        </w:trPr>
        <w:tc>
          <w:tcPr>
            <w:tcW w:w="1555" w:type="dxa"/>
          </w:tcPr>
          <w:p w:rsidR="00393D76" w:rsidRPr="00DF3DD5" w:rsidP="00E00BF1" w14:paraId="5BB3CC0D" w14:textId="77777777">
            <w:pPr>
              <w:ind w:left="57"/>
              <w:rPr>
                <w:rFonts w:ascii="Tahoma" w:hAnsi="Tahoma" w:cs="Tahoma"/>
              </w:rPr>
            </w:pPr>
          </w:p>
        </w:tc>
        <w:tc>
          <w:tcPr>
            <w:tcW w:w="1984" w:type="dxa"/>
          </w:tcPr>
          <w:p w:rsidR="00393D76" w:rsidRPr="00DF3DD5" w:rsidP="00E00BF1" w14:paraId="1BA7FBAC" w14:textId="77777777">
            <w:pPr>
              <w:ind w:left="57"/>
              <w:rPr>
                <w:rFonts w:ascii="Tahoma" w:hAnsi="Tahoma" w:cs="Tahoma"/>
              </w:rPr>
            </w:pPr>
          </w:p>
        </w:tc>
        <w:tc>
          <w:tcPr>
            <w:tcW w:w="1559" w:type="dxa"/>
          </w:tcPr>
          <w:p w:rsidR="00393D76" w:rsidRPr="00DF3DD5" w:rsidP="00E00BF1" w14:paraId="166EAD02" w14:textId="77777777">
            <w:pPr>
              <w:ind w:left="57"/>
              <w:rPr>
                <w:rFonts w:ascii="Tahoma" w:hAnsi="Tahoma" w:cs="Tahoma"/>
              </w:rPr>
            </w:pPr>
          </w:p>
        </w:tc>
        <w:tc>
          <w:tcPr>
            <w:tcW w:w="4601" w:type="dxa"/>
          </w:tcPr>
          <w:p w:rsidR="00393D76" w:rsidRPr="00DF3DD5" w:rsidP="00E00BF1" w14:paraId="2EEFF00F" w14:textId="77777777">
            <w:pPr>
              <w:ind w:left="57"/>
              <w:rPr>
                <w:rFonts w:ascii="Tahoma" w:hAnsi="Tahoma" w:cs="Tahoma"/>
              </w:rPr>
            </w:pPr>
          </w:p>
        </w:tc>
      </w:tr>
      <w:tr w14:paraId="0D766D83" w14:textId="77777777" w:rsidTr="00393D76">
        <w:tblPrEx>
          <w:tblW w:w="9699" w:type="dxa"/>
          <w:tblLook w:val="04A0"/>
        </w:tblPrEx>
        <w:trPr>
          <w:trHeight w:val="306"/>
        </w:trPr>
        <w:tc>
          <w:tcPr>
            <w:tcW w:w="1555" w:type="dxa"/>
          </w:tcPr>
          <w:p w:rsidR="00393D76" w:rsidRPr="00DF3DD5" w:rsidP="00E00BF1" w14:paraId="3731A35B" w14:textId="77777777">
            <w:pPr>
              <w:ind w:left="57"/>
              <w:rPr>
                <w:rFonts w:ascii="Tahoma" w:hAnsi="Tahoma" w:cs="Tahoma"/>
              </w:rPr>
            </w:pPr>
          </w:p>
        </w:tc>
        <w:tc>
          <w:tcPr>
            <w:tcW w:w="1984" w:type="dxa"/>
          </w:tcPr>
          <w:p w:rsidR="00393D76" w:rsidRPr="00DF3DD5" w:rsidP="00E00BF1" w14:paraId="0654A777" w14:textId="77777777">
            <w:pPr>
              <w:ind w:left="57"/>
              <w:rPr>
                <w:rFonts w:ascii="Tahoma" w:hAnsi="Tahoma" w:cs="Tahoma"/>
              </w:rPr>
            </w:pPr>
          </w:p>
        </w:tc>
        <w:tc>
          <w:tcPr>
            <w:tcW w:w="1559" w:type="dxa"/>
          </w:tcPr>
          <w:p w:rsidR="00393D76" w:rsidRPr="00DF3DD5" w:rsidP="00E00BF1" w14:paraId="78A925B1" w14:textId="77777777">
            <w:pPr>
              <w:ind w:left="57"/>
              <w:rPr>
                <w:rFonts w:ascii="Tahoma" w:hAnsi="Tahoma" w:cs="Tahoma"/>
              </w:rPr>
            </w:pPr>
          </w:p>
        </w:tc>
        <w:tc>
          <w:tcPr>
            <w:tcW w:w="4601" w:type="dxa"/>
          </w:tcPr>
          <w:p w:rsidR="00393D76" w:rsidRPr="00DF3DD5" w:rsidP="00E00BF1" w14:paraId="0C17F09D" w14:textId="77777777">
            <w:pPr>
              <w:ind w:left="57"/>
              <w:rPr>
                <w:rFonts w:ascii="Tahoma" w:hAnsi="Tahoma" w:cs="Tahoma"/>
              </w:rPr>
            </w:pPr>
          </w:p>
        </w:tc>
      </w:tr>
      <w:tr w14:paraId="4239388A" w14:textId="77777777" w:rsidTr="00393D76">
        <w:tblPrEx>
          <w:tblW w:w="9699" w:type="dxa"/>
          <w:tblLook w:val="04A0"/>
        </w:tblPrEx>
        <w:trPr>
          <w:trHeight w:val="306"/>
        </w:trPr>
        <w:tc>
          <w:tcPr>
            <w:tcW w:w="1555" w:type="dxa"/>
          </w:tcPr>
          <w:p w:rsidR="00393D76" w:rsidRPr="00DF3DD5" w:rsidP="00E00BF1" w14:paraId="1353F017" w14:textId="77777777">
            <w:pPr>
              <w:ind w:left="57"/>
              <w:rPr>
                <w:rFonts w:ascii="Tahoma" w:hAnsi="Tahoma" w:cs="Tahoma"/>
              </w:rPr>
            </w:pPr>
          </w:p>
        </w:tc>
        <w:tc>
          <w:tcPr>
            <w:tcW w:w="1984" w:type="dxa"/>
          </w:tcPr>
          <w:p w:rsidR="00393D76" w:rsidRPr="00DF3DD5" w:rsidP="00E00BF1" w14:paraId="162E705C" w14:textId="77777777">
            <w:pPr>
              <w:ind w:left="57"/>
              <w:rPr>
                <w:rFonts w:ascii="Tahoma" w:hAnsi="Tahoma" w:cs="Tahoma"/>
              </w:rPr>
            </w:pPr>
          </w:p>
        </w:tc>
        <w:tc>
          <w:tcPr>
            <w:tcW w:w="1559" w:type="dxa"/>
          </w:tcPr>
          <w:p w:rsidR="00393D76" w:rsidRPr="00DF3DD5" w:rsidP="00E00BF1" w14:paraId="0E993046" w14:textId="77777777">
            <w:pPr>
              <w:ind w:left="57"/>
              <w:rPr>
                <w:rFonts w:ascii="Tahoma" w:hAnsi="Tahoma" w:cs="Tahoma"/>
              </w:rPr>
            </w:pPr>
          </w:p>
        </w:tc>
        <w:tc>
          <w:tcPr>
            <w:tcW w:w="4601" w:type="dxa"/>
          </w:tcPr>
          <w:p w:rsidR="00393D76" w:rsidRPr="00DF3DD5" w:rsidP="00E00BF1" w14:paraId="25DD9F69" w14:textId="77777777">
            <w:pPr>
              <w:ind w:left="57"/>
              <w:rPr>
                <w:rFonts w:ascii="Tahoma" w:hAnsi="Tahoma" w:cs="Tahoma"/>
              </w:rPr>
            </w:pPr>
          </w:p>
        </w:tc>
      </w:tr>
      <w:tr w14:paraId="4C201BAF" w14:textId="77777777" w:rsidTr="00393D76">
        <w:tblPrEx>
          <w:tblW w:w="9699" w:type="dxa"/>
          <w:tblLook w:val="04A0"/>
        </w:tblPrEx>
        <w:trPr>
          <w:trHeight w:val="306"/>
        </w:trPr>
        <w:tc>
          <w:tcPr>
            <w:tcW w:w="1555" w:type="dxa"/>
          </w:tcPr>
          <w:p w:rsidR="00393D76" w:rsidRPr="00DF3DD5" w:rsidP="00E00BF1" w14:paraId="283AE538" w14:textId="77777777">
            <w:pPr>
              <w:ind w:left="57"/>
              <w:rPr>
                <w:rFonts w:ascii="Tahoma" w:hAnsi="Tahoma" w:cs="Tahoma"/>
              </w:rPr>
            </w:pPr>
          </w:p>
        </w:tc>
        <w:tc>
          <w:tcPr>
            <w:tcW w:w="1984" w:type="dxa"/>
          </w:tcPr>
          <w:p w:rsidR="00393D76" w:rsidRPr="00DF3DD5" w:rsidP="00E00BF1" w14:paraId="76785C13" w14:textId="77777777">
            <w:pPr>
              <w:ind w:left="57"/>
              <w:rPr>
                <w:rFonts w:ascii="Tahoma" w:hAnsi="Tahoma" w:cs="Tahoma"/>
              </w:rPr>
            </w:pPr>
          </w:p>
        </w:tc>
        <w:tc>
          <w:tcPr>
            <w:tcW w:w="1559" w:type="dxa"/>
          </w:tcPr>
          <w:p w:rsidR="00393D76" w:rsidRPr="00DF3DD5" w:rsidP="00E00BF1" w14:paraId="027130BA" w14:textId="77777777">
            <w:pPr>
              <w:ind w:left="57"/>
              <w:rPr>
                <w:rFonts w:ascii="Tahoma" w:hAnsi="Tahoma" w:cs="Tahoma"/>
              </w:rPr>
            </w:pPr>
          </w:p>
        </w:tc>
        <w:tc>
          <w:tcPr>
            <w:tcW w:w="4601" w:type="dxa"/>
          </w:tcPr>
          <w:p w:rsidR="00393D76" w:rsidRPr="00DF3DD5" w:rsidP="00E00BF1" w14:paraId="4B6711BB" w14:textId="77777777">
            <w:pPr>
              <w:ind w:left="57"/>
              <w:rPr>
                <w:rFonts w:ascii="Tahoma" w:hAnsi="Tahoma" w:cs="Tahoma"/>
              </w:rPr>
            </w:pPr>
          </w:p>
        </w:tc>
      </w:tr>
      <w:tr w14:paraId="0F5D790D" w14:textId="77777777" w:rsidTr="00393D76">
        <w:tblPrEx>
          <w:tblW w:w="9699" w:type="dxa"/>
          <w:tblLook w:val="04A0"/>
        </w:tblPrEx>
        <w:trPr>
          <w:trHeight w:val="306"/>
        </w:trPr>
        <w:tc>
          <w:tcPr>
            <w:tcW w:w="1555" w:type="dxa"/>
          </w:tcPr>
          <w:p w:rsidR="00393D76" w:rsidRPr="00DF3DD5" w:rsidP="00E00BF1" w14:paraId="06D2F6DF" w14:textId="77777777">
            <w:pPr>
              <w:ind w:left="57"/>
              <w:rPr>
                <w:rFonts w:ascii="Tahoma" w:hAnsi="Tahoma" w:cs="Tahoma"/>
              </w:rPr>
            </w:pPr>
          </w:p>
        </w:tc>
        <w:tc>
          <w:tcPr>
            <w:tcW w:w="1984" w:type="dxa"/>
          </w:tcPr>
          <w:p w:rsidR="00393D76" w:rsidRPr="00DF3DD5" w:rsidP="00E00BF1" w14:paraId="66558ADF" w14:textId="77777777">
            <w:pPr>
              <w:ind w:left="57"/>
              <w:rPr>
                <w:rFonts w:ascii="Tahoma" w:hAnsi="Tahoma" w:cs="Tahoma"/>
              </w:rPr>
            </w:pPr>
          </w:p>
        </w:tc>
        <w:tc>
          <w:tcPr>
            <w:tcW w:w="1559" w:type="dxa"/>
          </w:tcPr>
          <w:p w:rsidR="00393D76" w:rsidRPr="00DF3DD5" w:rsidP="00E00BF1" w14:paraId="7ABD8040" w14:textId="77777777">
            <w:pPr>
              <w:ind w:left="57"/>
              <w:rPr>
                <w:rFonts w:ascii="Tahoma" w:hAnsi="Tahoma" w:cs="Tahoma"/>
              </w:rPr>
            </w:pPr>
          </w:p>
        </w:tc>
        <w:tc>
          <w:tcPr>
            <w:tcW w:w="4601" w:type="dxa"/>
          </w:tcPr>
          <w:p w:rsidR="00393D76" w:rsidRPr="00DF3DD5" w:rsidP="00E00BF1" w14:paraId="52EDFF06" w14:textId="77777777">
            <w:pPr>
              <w:ind w:left="57"/>
              <w:rPr>
                <w:rFonts w:ascii="Tahoma" w:hAnsi="Tahoma" w:cs="Tahoma"/>
              </w:rPr>
            </w:pPr>
          </w:p>
        </w:tc>
      </w:tr>
      <w:tr w14:paraId="6364E2DE" w14:textId="77777777" w:rsidTr="00393D76">
        <w:tblPrEx>
          <w:tblW w:w="9699" w:type="dxa"/>
          <w:tblLook w:val="04A0"/>
        </w:tblPrEx>
        <w:trPr>
          <w:trHeight w:val="306"/>
        </w:trPr>
        <w:tc>
          <w:tcPr>
            <w:tcW w:w="1555" w:type="dxa"/>
          </w:tcPr>
          <w:p w:rsidR="00393D76" w:rsidRPr="00DF3DD5" w:rsidP="00E00BF1" w14:paraId="0FF9A278" w14:textId="77777777">
            <w:pPr>
              <w:ind w:left="57"/>
              <w:rPr>
                <w:rFonts w:ascii="Tahoma" w:hAnsi="Tahoma" w:cs="Tahoma"/>
              </w:rPr>
            </w:pPr>
          </w:p>
        </w:tc>
        <w:tc>
          <w:tcPr>
            <w:tcW w:w="1984" w:type="dxa"/>
          </w:tcPr>
          <w:p w:rsidR="00393D76" w:rsidRPr="00DF3DD5" w:rsidP="00E00BF1" w14:paraId="76DA98A7" w14:textId="77777777">
            <w:pPr>
              <w:ind w:left="57"/>
              <w:rPr>
                <w:rFonts w:ascii="Tahoma" w:hAnsi="Tahoma" w:cs="Tahoma"/>
              </w:rPr>
            </w:pPr>
          </w:p>
        </w:tc>
        <w:tc>
          <w:tcPr>
            <w:tcW w:w="1559" w:type="dxa"/>
          </w:tcPr>
          <w:p w:rsidR="00393D76" w:rsidRPr="00DF3DD5" w:rsidP="00E00BF1" w14:paraId="3B1F2E50" w14:textId="77777777">
            <w:pPr>
              <w:ind w:left="57"/>
              <w:rPr>
                <w:rFonts w:ascii="Tahoma" w:hAnsi="Tahoma" w:cs="Tahoma"/>
              </w:rPr>
            </w:pPr>
          </w:p>
        </w:tc>
        <w:tc>
          <w:tcPr>
            <w:tcW w:w="4601" w:type="dxa"/>
          </w:tcPr>
          <w:p w:rsidR="00393D76" w:rsidRPr="00DF3DD5" w:rsidP="00E00BF1" w14:paraId="36407F6A" w14:textId="77777777">
            <w:pPr>
              <w:ind w:left="57"/>
              <w:rPr>
                <w:rFonts w:ascii="Tahoma" w:hAnsi="Tahoma" w:cs="Tahoma"/>
              </w:rPr>
            </w:pPr>
          </w:p>
        </w:tc>
      </w:tr>
      <w:tr w14:paraId="280B3EF3" w14:textId="77777777" w:rsidTr="00393D76">
        <w:tblPrEx>
          <w:tblW w:w="9699" w:type="dxa"/>
          <w:tblLook w:val="04A0"/>
        </w:tblPrEx>
        <w:trPr>
          <w:trHeight w:val="306"/>
        </w:trPr>
        <w:tc>
          <w:tcPr>
            <w:tcW w:w="1555" w:type="dxa"/>
          </w:tcPr>
          <w:p w:rsidR="00393D76" w:rsidRPr="00DF3DD5" w:rsidP="00E00BF1" w14:paraId="306044ED" w14:textId="77777777">
            <w:pPr>
              <w:ind w:left="57"/>
              <w:rPr>
                <w:rFonts w:ascii="Tahoma" w:hAnsi="Tahoma" w:cs="Tahoma"/>
              </w:rPr>
            </w:pPr>
          </w:p>
        </w:tc>
        <w:tc>
          <w:tcPr>
            <w:tcW w:w="1984" w:type="dxa"/>
          </w:tcPr>
          <w:p w:rsidR="00393D76" w:rsidRPr="00DF3DD5" w:rsidP="00E00BF1" w14:paraId="78410F9C" w14:textId="77777777">
            <w:pPr>
              <w:ind w:left="57"/>
              <w:rPr>
                <w:rFonts w:ascii="Tahoma" w:hAnsi="Tahoma" w:cs="Tahoma"/>
              </w:rPr>
            </w:pPr>
          </w:p>
        </w:tc>
        <w:tc>
          <w:tcPr>
            <w:tcW w:w="1559" w:type="dxa"/>
          </w:tcPr>
          <w:p w:rsidR="00393D76" w:rsidRPr="00DF3DD5" w:rsidP="00E00BF1" w14:paraId="7300D9DE" w14:textId="77777777">
            <w:pPr>
              <w:ind w:left="57"/>
              <w:rPr>
                <w:rFonts w:ascii="Tahoma" w:hAnsi="Tahoma" w:cs="Tahoma"/>
              </w:rPr>
            </w:pPr>
          </w:p>
        </w:tc>
        <w:tc>
          <w:tcPr>
            <w:tcW w:w="4601" w:type="dxa"/>
          </w:tcPr>
          <w:p w:rsidR="00393D76" w:rsidRPr="00DF3DD5" w:rsidP="00E00BF1" w14:paraId="02B2FFC8" w14:textId="77777777">
            <w:pPr>
              <w:ind w:left="57"/>
              <w:rPr>
                <w:rFonts w:ascii="Tahoma" w:hAnsi="Tahoma" w:cs="Tahoma"/>
              </w:rPr>
            </w:pPr>
          </w:p>
        </w:tc>
      </w:tr>
    </w:tbl>
    <w:p w:rsidR="00F30C0F" w:rsidRPr="00F0192C" w:rsidP="00F0192C" w14:paraId="527AB8F6" w14:textId="77777777">
      <w:pPr>
        <w:autoSpaceDE w:val="0"/>
        <w:autoSpaceDN w:val="0"/>
        <w:adjustRightInd w:val="0"/>
        <w:spacing w:line="240" w:lineRule="atLeast"/>
        <w:ind w:right="-74"/>
        <w:rPr>
          <w:rFonts w:ascii="Tahoma" w:hAnsi="Tahoma" w:cs="Tahoma"/>
          <w:bCs/>
          <w:sz w:val="18"/>
          <w:szCs w:val="18"/>
        </w:rPr>
      </w:pPr>
    </w:p>
    <w:p w:rsidR="00F30C0F" w:rsidRPr="0048136D" w:rsidP="00F30C0F" w14:paraId="49168730" w14:textId="77777777">
      <w:pPr>
        <w:pStyle w:val="ListParagraph"/>
        <w:numPr>
          <w:ilvl w:val="0"/>
          <w:numId w:val="14"/>
        </w:num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right="57"/>
        <w:rPr>
          <w:rFonts w:ascii="Tahoma" w:hAnsi="Tahoma" w:cs="Tahoma"/>
          <w:bCs/>
          <w:sz w:val="20"/>
          <w:szCs w:val="20"/>
        </w:rPr>
      </w:pPr>
      <w:r>
        <w:rPr>
          <w:rFonts w:ascii="Tahoma" w:hAnsi="Tahoma" w:cs="Tahoma"/>
          <w:bCs/>
          <w:sz w:val="20"/>
          <w:szCs w:val="20"/>
        </w:rPr>
        <w:t xml:space="preserve">Beschreiben Sie die im Berichtszeitraum durchgeführten Arbeiten je Arbeitspaket. Gab es wesentliche Änderungen in den Arbeitspaketen? </w:t>
      </w:r>
    </w:p>
    <w:p w:rsidR="00F30C0F" w:rsidRPr="00BA1249" w:rsidP="00BA1249" w14:paraId="004D23C5" w14:textId="77777777">
      <w:pPr>
        <w:rPr>
          <w:rFonts w:ascii="Tahoma" w:hAnsi="Tahoma" w:cs="Tahoma"/>
          <w:sz w:val="18"/>
          <w:szCs w:val="18"/>
          <w:lang w:val="de-DE"/>
        </w:rPr>
      </w:pPr>
    </w:p>
    <w:tbl>
      <w:tblPr>
        <w:tblStyle w:val="TableGrid"/>
        <w:tblW w:w="9639" w:type="dxa"/>
        <w:tblInd w:w="-5" w:type="dxa"/>
        <w:tblLook w:val="04A0"/>
      </w:tblPr>
      <w:tblGrid>
        <w:gridCol w:w="9639"/>
      </w:tblGrid>
      <w:tr w14:paraId="0748E9F2" w14:textId="77777777" w:rsidTr="002B1AE2">
        <w:tblPrEx>
          <w:tblW w:w="9639" w:type="dxa"/>
          <w:tblInd w:w="-5" w:type="dxa"/>
          <w:tblLook w:val="04A0"/>
        </w:tblPrEx>
        <w:trPr>
          <w:trHeight w:val="1701"/>
        </w:trPr>
        <w:tc>
          <w:tcPr>
            <w:tcW w:w="9639" w:type="dxa"/>
            <w:shd w:val="clear" w:color="auto" w:fill="FFFFFF" w:themeFill="background1"/>
          </w:tcPr>
          <w:p w:rsidR="00937315" w:rsidRPr="00801AD5" w:rsidP="002B1AE2" w14:paraId="2A61DC30" w14:textId="77777777">
            <w:pPr>
              <w:spacing w:line="240" w:lineRule="auto"/>
              <w:jc w:val="left"/>
              <w:rPr>
                <w:rFonts w:ascii="Tahoma" w:hAnsi="Tahoma" w:cs="Tahoma"/>
                <w:noProof/>
                <w:lang w:val="de-DE"/>
              </w:rPr>
            </w:pPr>
          </w:p>
        </w:tc>
      </w:tr>
    </w:tbl>
    <w:p w:rsidR="00937315" w:rsidRPr="00A92FA6" w:rsidP="00A92FA6" w14:paraId="134395E0" w14:textId="77777777">
      <w:pPr>
        <w:rPr>
          <w:rFonts w:ascii="Tahoma" w:hAnsi="Tahoma" w:cs="Tahoma"/>
          <w:sz w:val="18"/>
          <w:szCs w:val="18"/>
        </w:rPr>
      </w:pPr>
    </w:p>
    <w:p w:rsidR="00A92FA6" w:rsidRPr="0048136D" w:rsidP="00A92FA6" w14:paraId="22D96541" w14:textId="77777777">
      <w:pPr>
        <w:pStyle w:val="ListParagraph"/>
        <w:numPr>
          <w:ilvl w:val="0"/>
          <w:numId w:val="14"/>
        </w:num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right="57"/>
        <w:rPr>
          <w:rFonts w:ascii="Tahoma" w:hAnsi="Tahoma" w:cs="Tahoma"/>
          <w:bCs/>
          <w:sz w:val="20"/>
          <w:szCs w:val="20"/>
        </w:rPr>
      </w:pPr>
      <w:r>
        <w:rPr>
          <w:rFonts w:ascii="Tahoma" w:hAnsi="Tahoma" w:cs="Tahoma"/>
          <w:bCs/>
          <w:sz w:val="20"/>
          <w:szCs w:val="20"/>
        </w:rPr>
        <w:t>Geben Sie die in den jeweiligen Arbeitspaketen beteiligten Personen sowie den Umfang der Nutzung des Forschungsequipments durch diese Personen in VZÄ (Vollzeitäquivalente)</w:t>
      </w:r>
      <w:r w:rsidR="00922DEE">
        <w:rPr>
          <w:rFonts w:ascii="Tahoma" w:hAnsi="Tahoma" w:cs="Tahoma"/>
          <w:bCs/>
          <w:sz w:val="20"/>
          <w:szCs w:val="20"/>
        </w:rPr>
        <w:t xml:space="preserve"> über den Berichtszeitraum</w:t>
      </w:r>
      <w:r>
        <w:rPr>
          <w:rFonts w:ascii="Tahoma" w:hAnsi="Tahoma" w:cs="Tahoma"/>
          <w:bCs/>
          <w:sz w:val="20"/>
          <w:szCs w:val="20"/>
        </w:rPr>
        <w:t xml:space="preserve"> bekannt. </w:t>
      </w:r>
    </w:p>
    <w:p w:rsidR="00F30C0F" w:rsidP="00BA1249" w14:paraId="090E2EE8" w14:textId="77777777">
      <w:pPr>
        <w:rPr>
          <w:rFonts w:ascii="Tahoma" w:hAnsi="Tahoma" w:cs="Tahoma"/>
          <w:sz w:val="18"/>
          <w:szCs w:val="18"/>
        </w:rPr>
      </w:pPr>
    </w:p>
    <w:tbl>
      <w:tblPr>
        <w:tblStyle w:val="TableGrid"/>
        <w:tblW w:w="9699" w:type="dxa"/>
        <w:tblLook w:val="04A0"/>
      </w:tblPr>
      <w:tblGrid>
        <w:gridCol w:w="1453"/>
        <w:gridCol w:w="2795"/>
        <w:gridCol w:w="3402"/>
        <w:gridCol w:w="2049"/>
      </w:tblGrid>
      <w:tr w14:paraId="3D65752B" w14:textId="77777777" w:rsidTr="005046CA">
        <w:tblPrEx>
          <w:tblW w:w="9699" w:type="dxa"/>
          <w:tblLook w:val="04A0"/>
        </w:tblPrEx>
        <w:trPr>
          <w:trHeight w:val="226"/>
        </w:trPr>
        <w:tc>
          <w:tcPr>
            <w:tcW w:w="1453" w:type="dxa"/>
          </w:tcPr>
          <w:p w:rsidR="00922DEE" w:rsidRPr="00F93103" w:rsidP="004C2721" w14:paraId="002A27EB" w14:textId="77777777">
            <w:pPr>
              <w:rPr>
                <w:rFonts w:ascii="Tahoma" w:hAnsi="Tahoma" w:cs="Tahoma"/>
                <w:b/>
                <w:sz w:val="20"/>
                <w:szCs w:val="18"/>
                <w:lang w:val="de-DE"/>
              </w:rPr>
            </w:pPr>
            <w:r w:rsidRPr="00F93103">
              <w:rPr>
                <w:rFonts w:ascii="Tahoma" w:hAnsi="Tahoma" w:cs="Tahoma"/>
                <w:b/>
                <w:sz w:val="20"/>
                <w:szCs w:val="18"/>
                <w:lang w:val="de-DE"/>
              </w:rPr>
              <w:t>AP</w:t>
            </w:r>
            <w:r>
              <w:rPr>
                <w:rFonts w:ascii="Tahoma" w:hAnsi="Tahoma" w:cs="Tahoma"/>
                <w:b/>
                <w:sz w:val="20"/>
                <w:szCs w:val="18"/>
                <w:lang w:val="de-DE"/>
              </w:rPr>
              <w:t xml:space="preserve"> Nr.</w:t>
            </w:r>
          </w:p>
        </w:tc>
        <w:tc>
          <w:tcPr>
            <w:tcW w:w="2795" w:type="dxa"/>
          </w:tcPr>
          <w:p w:rsidR="00922DEE" w:rsidRPr="00F93103" w:rsidP="004C2721" w14:paraId="6C4A073C" w14:textId="77777777">
            <w:pPr>
              <w:jc w:val="left"/>
              <w:rPr>
                <w:rFonts w:ascii="Tahoma" w:hAnsi="Tahoma" w:cs="Tahoma"/>
                <w:b/>
                <w:sz w:val="20"/>
                <w:szCs w:val="18"/>
                <w:lang w:val="de-DE"/>
              </w:rPr>
            </w:pPr>
            <w:r>
              <w:rPr>
                <w:rFonts w:ascii="Tahoma" w:hAnsi="Tahoma" w:cs="Tahoma"/>
                <w:b/>
                <w:sz w:val="20"/>
                <w:szCs w:val="18"/>
                <w:lang w:val="de-DE"/>
              </w:rPr>
              <w:t>F&amp;E-MitarbeiterIn</w:t>
            </w:r>
          </w:p>
        </w:tc>
        <w:tc>
          <w:tcPr>
            <w:tcW w:w="3402" w:type="dxa"/>
          </w:tcPr>
          <w:p w:rsidR="00922DEE" w:rsidP="004C2721" w14:paraId="6F0470B9" w14:textId="77777777">
            <w:pPr>
              <w:jc w:val="center"/>
              <w:rPr>
                <w:rFonts w:ascii="Tahoma" w:hAnsi="Tahoma" w:cs="Tahoma"/>
                <w:b/>
                <w:sz w:val="20"/>
                <w:szCs w:val="18"/>
                <w:lang w:val="de-DE"/>
              </w:rPr>
            </w:pPr>
            <w:r>
              <w:rPr>
                <w:rFonts w:ascii="Tahoma" w:hAnsi="Tahoma" w:cs="Tahoma"/>
                <w:b/>
                <w:sz w:val="20"/>
                <w:szCs w:val="18"/>
                <w:lang w:val="de-DE"/>
              </w:rPr>
              <w:t>Organisationseinheit</w:t>
            </w:r>
          </w:p>
          <w:p w:rsidR="005046CA" w:rsidRPr="00F93103" w:rsidP="004C2721" w14:paraId="18654F0A" w14:textId="77777777">
            <w:pPr>
              <w:jc w:val="center"/>
              <w:rPr>
                <w:rFonts w:ascii="Tahoma" w:hAnsi="Tahoma" w:cs="Tahoma"/>
                <w:b/>
                <w:sz w:val="20"/>
                <w:szCs w:val="18"/>
                <w:lang w:val="de-DE"/>
              </w:rPr>
            </w:pPr>
            <w:r>
              <w:rPr>
                <w:rFonts w:ascii="Tahoma" w:hAnsi="Tahoma" w:cs="Tahoma"/>
                <w:b/>
                <w:sz w:val="20"/>
                <w:szCs w:val="18"/>
                <w:lang w:val="de-DE"/>
              </w:rPr>
              <w:t>(z.B. Institut, Lehrstuhl)</w:t>
            </w:r>
          </w:p>
        </w:tc>
        <w:tc>
          <w:tcPr>
            <w:tcW w:w="2049" w:type="dxa"/>
          </w:tcPr>
          <w:p w:rsidR="005046CA" w:rsidP="005046CA" w14:paraId="0195E06B" w14:textId="77777777">
            <w:pPr>
              <w:jc w:val="center"/>
              <w:rPr>
                <w:rFonts w:ascii="Tahoma" w:hAnsi="Tahoma" w:cs="Tahoma"/>
                <w:b/>
                <w:sz w:val="20"/>
                <w:szCs w:val="18"/>
                <w:lang w:val="de-DE"/>
              </w:rPr>
            </w:pPr>
            <w:r>
              <w:rPr>
                <w:rFonts w:ascii="Tahoma" w:hAnsi="Tahoma" w:cs="Tahoma"/>
                <w:b/>
                <w:sz w:val="20"/>
                <w:szCs w:val="18"/>
                <w:lang w:val="de-DE"/>
              </w:rPr>
              <w:t>Stundenausmaß</w:t>
            </w:r>
          </w:p>
          <w:p w:rsidR="00922DEE" w:rsidRPr="00F93103" w:rsidP="005046CA" w14:paraId="6DCF1BAC" w14:textId="77777777">
            <w:pPr>
              <w:jc w:val="center"/>
              <w:rPr>
                <w:rFonts w:ascii="Tahoma" w:hAnsi="Tahoma" w:cs="Tahoma"/>
                <w:b/>
                <w:sz w:val="20"/>
                <w:szCs w:val="18"/>
                <w:lang w:val="de-DE"/>
              </w:rPr>
            </w:pPr>
            <w:r>
              <w:rPr>
                <w:rFonts w:ascii="Tahoma" w:hAnsi="Tahoma" w:cs="Tahoma"/>
                <w:b/>
                <w:sz w:val="20"/>
                <w:szCs w:val="18"/>
                <w:lang w:val="de-DE"/>
              </w:rPr>
              <w:t>in VZÄ</w:t>
            </w:r>
          </w:p>
        </w:tc>
      </w:tr>
      <w:tr w14:paraId="5E869585" w14:textId="77777777" w:rsidTr="005046CA">
        <w:tblPrEx>
          <w:tblW w:w="9699" w:type="dxa"/>
          <w:tblLook w:val="04A0"/>
        </w:tblPrEx>
        <w:trPr>
          <w:trHeight w:val="306"/>
        </w:trPr>
        <w:tc>
          <w:tcPr>
            <w:tcW w:w="1453" w:type="dxa"/>
          </w:tcPr>
          <w:p w:rsidR="00922DEE" w:rsidRPr="00DF3DD5" w:rsidP="002C6F67" w14:paraId="784CD659" w14:textId="77777777">
            <w:pPr>
              <w:rPr>
                <w:rFonts w:ascii="Tahoma" w:hAnsi="Tahoma" w:cs="Tahoma"/>
              </w:rPr>
            </w:pPr>
          </w:p>
        </w:tc>
        <w:tc>
          <w:tcPr>
            <w:tcW w:w="2795" w:type="dxa"/>
          </w:tcPr>
          <w:p w:rsidR="00922DEE" w:rsidRPr="00DF3DD5" w:rsidP="004C2721" w14:paraId="36C80B78" w14:textId="77777777">
            <w:pPr>
              <w:ind w:left="57"/>
              <w:rPr>
                <w:rFonts w:ascii="Tahoma" w:hAnsi="Tahoma" w:cs="Tahoma"/>
              </w:rPr>
            </w:pPr>
          </w:p>
        </w:tc>
        <w:tc>
          <w:tcPr>
            <w:tcW w:w="3402" w:type="dxa"/>
          </w:tcPr>
          <w:p w:rsidR="00922DEE" w:rsidRPr="00DF3DD5" w:rsidP="004C2721" w14:paraId="336CCD3E" w14:textId="77777777">
            <w:pPr>
              <w:ind w:left="57"/>
              <w:rPr>
                <w:rFonts w:ascii="Tahoma" w:hAnsi="Tahoma" w:cs="Tahoma"/>
              </w:rPr>
            </w:pPr>
          </w:p>
        </w:tc>
        <w:tc>
          <w:tcPr>
            <w:tcW w:w="2049" w:type="dxa"/>
          </w:tcPr>
          <w:p w:rsidR="00922DEE" w:rsidRPr="00DF3DD5" w:rsidP="004C2721" w14:paraId="700A8469" w14:textId="77777777">
            <w:pPr>
              <w:ind w:left="57"/>
              <w:rPr>
                <w:rFonts w:ascii="Tahoma" w:hAnsi="Tahoma" w:cs="Tahoma"/>
              </w:rPr>
            </w:pPr>
          </w:p>
        </w:tc>
      </w:tr>
      <w:tr w14:paraId="06ABDA44" w14:textId="77777777" w:rsidTr="005046CA">
        <w:tblPrEx>
          <w:tblW w:w="9699" w:type="dxa"/>
          <w:tblLook w:val="04A0"/>
        </w:tblPrEx>
        <w:trPr>
          <w:trHeight w:val="306"/>
        </w:trPr>
        <w:tc>
          <w:tcPr>
            <w:tcW w:w="1453" w:type="dxa"/>
          </w:tcPr>
          <w:p w:rsidR="00922DEE" w:rsidRPr="00DF3DD5" w:rsidP="002C6F67" w14:paraId="6C230660" w14:textId="77777777">
            <w:pPr>
              <w:rPr>
                <w:rFonts w:ascii="Tahoma" w:hAnsi="Tahoma" w:cs="Tahoma"/>
              </w:rPr>
            </w:pPr>
          </w:p>
        </w:tc>
        <w:tc>
          <w:tcPr>
            <w:tcW w:w="2795" w:type="dxa"/>
          </w:tcPr>
          <w:p w:rsidR="00922DEE" w:rsidRPr="00DF3DD5" w:rsidP="004C2721" w14:paraId="16B882C5" w14:textId="77777777">
            <w:pPr>
              <w:ind w:left="57"/>
              <w:rPr>
                <w:rFonts w:ascii="Tahoma" w:hAnsi="Tahoma" w:cs="Tahoma"/>
              </w:rPr>
            </w:pPr>
          </w:p>
        </w:tc>
        <w:tc>
          <w:tcPr>
            <w:tcW w:w="3402" w:type="dxa"/>
          </w:tcPr>
          <w:p w:rsidR="00922DEE" w:rsidRPr="00DF3DD5" w:rsidP="004C2721" w14:paraId="3F7D76A4" w14:textId="77777777">
            <w:pPr>
              <w:ind w:left="57"/>
              <w:rPr>
                <w:rFonts w:ascii="Tahoma" w:hAnsi="Tahoma" w:cs="Tahoma"/>
              </w:rPr>
            </w:pPr>
          </w:p>
        </w:tc>
        <w:tc>
          <w:tcPr>
            <w:tcW w:w="2049" w:type="dxa"/>
          </w:tcPr>
          <w:p w:rsidR="00922DEE" w:rsidRPr="00DF3DD5" w:rsidP="004C2721" w14:paraId="4B3D3876" w14:textId="77777777">
            <w:pPr>
              <w:ind w:left="57"/>
              <w:rPr>
                <w:rFonts w:ascii="Tahoma" w:hAnsi="Tahoma" w:cs="Tahoma"/>
              </w:rPr>
            </w:pPr>
          </w:p>
        </w:tc>
      </w:tr>
      <w:tr w14:paraId="212B6E9F" w14:textId="77777777" w:rsidTr="005046CA">
        <w:tblPrEx>
          <w:tblW w:w="9699" w:type="dxa"/>
          <w:tblLook w:val="04A0"/>
        </w:tblPrEx>
        <w:trPr>
          <w:trHeight w:val="306"/>
        </w:trPr>
        <w:tc>
          <w:tcPr>
            <w:tcW w:w="1453" w:type="dxa"/>
          </w:tcPr>
          <w:p w:rsidR="002C6F67" w:rsidP="002C6F67" w14:paraId="09E11C8D" w14:textId="77777777">
            <w:pPr>
              <w:rPr>
                <w:rFonts w:ascii="Tahoma" w:hAnsi="Tahoma" w:cs="Tahoma"/>
              </w:rPr>
            </w:pPr>
          </w:p>
        </w:tc>
        <w:tc>
          <w:tcPr>
            <w:tcW w:w="2795" w:type="dxa"/>
          </w:tcPr>
          <w:p w:rsidR="002C6F67" w:rsidP="004C2721" w14:paraId="1C110965" w14:textId="77777777">
            <w:pPr>
              <w:ind w:left="57"/>
              <w:rPr>
                <w:rFonts w:ascii="Tahoma" w:hAnsi="Tahoma" w:cs="Tahoma"/>
              </w:rPr>
            </w:pPr>
          </w:p>
        </w:tc>
        <w:tc>
          <w:tcPr>
            <w:tcW w:w="3402" w:type="dxa"/>
          </w:tcPr>
          <w:p w:rsidR="002C6F67" w:rsidP="004C2721" w14:paraId="54A215B2" w14:textId="77777777">
            <w:pPr>
              <w:ind w:left="57"/>
              <w:rPr>
                <w:rFonts w:ascii="Tahoma" w:hAnsi="Tahoma" w:cs="Tahoma"/>
              </w:rPr>
            </w:pPr>
          </w:p>
        </w:tc>
        <w:tc>
          <w:tcPr>
            <w:tcW w:w="2049" w:type="dxa"/>
          </w:tcPr>
          <w:p w:rsidR="002C6F67" w:rsidP="004C2721" w14:paraId="69273BBB" w14:textId="77777777">
            <w:pPr>
              <w:ind w:left="57"/>
              <w:rPr>
                <w:rFonts w:ascii="Tahoma" w:hAnsi="Tahoma" w:cs="Tahoma"/>
              </w:rPr>
            </w:pPr>
          </w:p>
        </w:tc>
      </w:tr>
      <w:tr w14:paraId="62A65D8C" w14:textId="77777777" w:rsidTr="005046CA">
        <w:tblPrEx>
          <w:tblW w:w="9699" w:type="dxa"/>
          <w:tblLook w:val="04A0"/>
        </w:tblPrEx>
        <w:trPr>
          <w:trHeight w:val="306"/>
        </w:trPr>
        <w:tc>
          <w:tcPr>
            <w:tcW w:w="1453" w:type="dxa"/>
          </w:tcPr>
          <w:p w:rsidR="002C6F67" w:rsidP="002C6F67" w14:paraId="1A3F7CA4" w14:textId="77777777">
            <w:pPr>
              <w:rPr>
                <w:rFonts w:ascii="Tahoma" w:hAnsi="Tahoma" w:cs="Tahoma"/>
              </w:rPr>
            </w:pPr>
          </w:p>
        </w:tc>
        <w:tc>
          <w:tcPr>
            <w:tcW w:w="2795" w:type="dxa"/>
          </w:tcPr>
          <w:p w:rsidR="002C6F67" w:rsidP="004C2721" w14:paraId="109D5FDF" w14:textId="77777777">
            <w:pPr>
              <w:ind w:left="57"/>
              <w:rPr>
                <w:rFonts w:ascii="Tahoma" w:hAnsi="Tahoma" w:cs="Tahoma"/>
              </w:rPr>
            </w:pPr>
          </w:p>
        </w:tc>
        <w:tc>
          <w:tcPr>
            <w:tcW w:w="3402" w:type="dxa"/>
          </w:tcPr>
          <w:p w:rsidR="002C6F67" w:rsidP="004C2721" w14:paraId="00739BA6" w14:textId="77777777">
            <w:pPr>
              <w:ind w:left="57"/>
              <w:rPr>
                <w:rFonts w:ascii="Tahoma" w:hAnsi="Tahoma" w:cs="Tahoma"/>
              </w:rPr>
            </w:pPr>
          </w:p>
        </w:tc>
        <w:tc>
          <w:tcPr>
            <w:tcW w:w="2049" w:type="dxa"/>
          </w:tcPr>
          <w:p w:rsidR="002C6F67" w:rsidP="004C2721" w14:paraId="6E26D42B" w14:textId="77777777">
            <w:pPr>
              <w:ind w:left="57"/>
              <w:rPr>
                <w:rFonts w:ascii="Tahoma" w:hAnsi="Tahoma" w:cs="Tahoma"/>
              </w:rPr>
            </w:pPr>
          </w:p>
        </w:tc>
      </w:tr>
      <w:tr w14:paraId="7A5DB5D9" w14:textId="77777777" w:rsidTr="005046CA">
        <w:tblPrEx>
          <w:tblW w:w="9699" w:type="dxa"/>
          <w:tblLook w:val="04A0"/>
        </w:tblPrEx>
        <w:trPr>
          <w:trHeight w:val="306"/>
        </w:trPr>
        <w:tc>
          <w:tcPr>
            <w:tcW w:w="1453" w:type="dxa"/>
          </w:tcPr>
          <w:p w:rsidR="00922DEE" w:rsidRPr="00DF3DD5" w:rsidP="002C6F67" w14:paraId="235FA6D7" w14:textId="77777777">
            <w:pPr>
              <w:rPr>
                <w:rFonts w:ascii="Tahoma" w:hAnsi="Tahoma" w:cs="Tahoma"/>
              </w:rPr>
            </w:pPr>
          </w:p>
        </w:tc>
        <w:tc>
          <w:tcPr>
            <w:tcW w:w="2795" w:type="dxa"/>
          </w:tcPr>
          <w:p w:rsidR="00922DEE" w:rsidRPr="00DF3DD5" w:rsidP="004C2721" w14:paraId="27905DEC" w14:textId="77777777">
            <w:pPr>
              <w:ind w:left="57"/>
              <w:rPr>
                <w:rFonts w:ascii="Tahoma" w:hAnsi="Tahoma" w:cs="Tahoma"/>
              </w:rPr>
            </w:pPr>
          </w:p>
        </w:tc>
        <w:tc>
          <w:tcPr>
            <w:tcW w:w="3402" w:type="dxa"/>
          </w:tcPr>
          <w:p w:rsidR="00922DEE" w:rsidRPr="00DF3DD5" w:rsidP="004C2721" w14:paraId="686FFC13" w14:textId="77777777">
            <w:pPr>
              <w:ind w:left="57"/>
              <w:rPr>
                <w:rFonts w:ascii="Tahoma" w:hAnsi="Tahoma" w:cs="Tahoma"/>
              </w:rPr>
            </w:pPr>
          </w:p>
        </w:tc>
        <w:tc>
          <w:tcPr>
            <w:tcW w:w="2049" w:type="dxa"/>
          </w:tcPr>
          <w:p w:rsidR="00922DEE" w:rsidRPr="00DF3DD5" w:rsidP="004C2721" w14:paraId="2B2660D6" w14:textId="77777777">
            <w:pPr>
              <w:ind w:left="57"/>
              <w:rPr>
                <w:rFonts w:ascii="Tahoma" w:hAnsi="Tahoma" w:cs="Tahoma"/>
              </w:rPr>
            </w:pPr>
          </w:p>
        </w:tc>
      </w:tr>
    </w:tbl>
    <w:p w:rsidR="00922DEE" w:rsidRPr="00A92FA6" w:rsidP="00BA1249" w14:paraId="78164A4D" w14:textId="77777777">
      <w:pPr>
        <w:rPr>
          <w:rFonts w:ascii="Tahoma" w:hAnsi="Tahoma" w:cs="Tahoma"/>
          <w:sz w:val="18"/>
          <w:szCs w:val="18"/>
        </w:rPr>
      </w:pPr>
    </w:p>
    <w:p w:rsidR="00F30C0F" w:rsidRPr="0048136D" w:rsidP="00F30C0F" w14:paraId="0A2D7193" w14:textId="77777777">
      <w:pPr>
        <w:pStyle w:val="ListParagraph"/>
        <w:numPr>
          <w:ilvl w:val="0"/>
          <w:numId w:val="14"/>
        </w:num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right="57"/>
        <w:rPr>
          <w:rFonts w:ascii="Tahoma" w:hAnsi="Tahoma" w:cs="Tahoma"/>
          <w:bCs/>
          <w:sz w:val="20"/>
          <w:szCs w:val="20"/>
        </w:rPr>
      </w:pPr>
      <w:r>
        <w:rPr>
          <w:rFonts w:ascii="Tahoma" w:hAnsi="Tahoma" w:cs="Tahoma"/>
          <w:bCs/>
          <w:sz w:val="20"/>
          <w:szCs w:val="20"/>
        </w:rPr>
        <w:t>Gibt es Änderungen im Projektverlauf und falls ja welche Auswirkungen haben diese?</w:t>
      </w:r>
      <w:r w:rsidR="000B2AA2">
        <w:rPr>
          <w:rFonts w:ascii="Tahoma" w:hAnsi="Tahoma" w:cs="Tahoma"/>
          <w:bCs/>
          <w:sz w:val="20"/>
          <w:szCs w:val="20"/>
        </w:rPr>
        <w:t xml:space="preserve"> Geben Sie ggf. bekannt, wie </w:t>
      </w:r>
      <w:r w:rsidR="00055A2A">
        <w:rPr>
          <w:rFonts w:ascii="Tahoma" w:hAnsi="Tahoma" w:cs="Tahoma"/>
          <w:bCs/>
          <w:sz w:val="20"/>
          <w:szCs w:val="20"/>
        </w:rPr>
        <w:t>der</w:t>
      </w:r>
      <w:r w:rsidR="00E34600">
        <w:rPr>
          <w:rFonts w:ascii="Tahoma" w:hAnsi="Tahoma" w:cs="Tahoma"/>
          <w:bCs/>
          <w:sz w:val="20"/>
          <w:szCs w:val="20"/>
        </w:rPr>
        <w:t xml:space="preserve"> Projektplan </w:t>
      </w:r>
      <w:r w:rsidR="000B2AA2">
        <w:rPr>
          <w:rFonts w:ascii="Tahoma" w:hAnsi="Tahoma" w:cs="Tahoma"/>
          <w:bCs/>
          <w:sz w:val="20"/>
          <w:szCs w:val="20"/>
        </w:rPr>
        <w:t>adaptiert werden m</w:t>
      </w:r>
      <w:r w:rsidR="00055A2A">
        <w:rPr>
          <w:rFonts w:ascii="Tahoma" w:hAnsi="Tahoma" w:cs="Tahoma"/>
          <w:bCs/>
          <w:sz w:val="20"/>
          <w:szCs w:val="20"/>
        </w:rPr>
        <w:t>uss</w:t>
      </w:r>
      <w:r w:rsidR="000B2AA2">
        <w:rPr>
          <w:rFonts w:ascii="Tahoma" w:hAnsi="Tahoma" w:cs="Tahoma"/>
          <w:bCs/>
          <w:sz w:val="20"/>
          <w:szCs w:val="20"/>
        </w:rPr>
        <w:t xml:space="preserve">. </w:t>
      </w:r>
    </w:p>
    <w:p w:rsidR="00F30C0F" w:rsidP="00BA1249" w14:paraId="0C6AC2C9" w14:textId="77777777">
      <w:pPr>
        <w:rPr>
          <w:rFonts w:ascii="Tahoma" w:hAnsi="Tahoma" w:cs="Tahoma"/>
          <w:sz w:val="18"/>
          <w:szCs w:val="18"/>
          <w:lang w:val="de-DE"/>
        </w:rPr>
      </w:pPr>
    </w:p>
    <w:tbl>
      <w:tblPr>
        <w:tblStyle w:val="TableGrid"/>
        <w:tblW w:w="9639" w:type="dxa"/>
        <w:tblInd w:w="-5" w:type="dxa"/>
        <w:tblLook w:val="04A0"/>
      </w:tblPr>
      <w:tblGrid>
        <w:gridCol w:w="9639"/>
      </w:tblGrid>
      <w:tr w14:paraId="266778F9" w14:textId="77777777" w:rsidTr="002B1AE2">
        <w:tblPrEx>
          <w:tblW w:w="9639" w:type="dxa"/>
          <w:tblInd w:w="-5" w:type="dxa"/>
          <w:tblLook w:val="04A0"/>
        </w:tblPrEx>
        <w:trPr>
          <w:trHeight w:val="1701"/>
        </w:trPr>
        <w:tc>
          <w:tcPr>
            <w:tcW w:w="9639" w:type="dxa"/>
            <w:shd w:val="clear" w:color="auto" w:fill="FFFFFF" w:themeFill="background1"/>
          </w:tcPr>
          <w:p w:rsidR="00937315" w:rsidRPr="00801AD5" w:rsidP="002B1AE2" w14:paraId="76BF5D34" w14:textId="77777777">
            <w:pPr>
              <w:spacing w:line="240" w:lineRule="auto"/>
              <w:jc w:val="left"/>
              <w:rPr>
                <w:rFonts w:ascii="Tahoma" w:hAnsi="Tahoma" w:cs="Tahoma"/>
                <w:noProof/>
                <w:lang w:val="de-DE"/>
              </w:rPr>
            </w:pPr>
          </w:p>
        </w:tc>
      </w:tr>
    </w:tbl>
    <w:p w:rsidR="00F30C0F" w:rsidRPr="0048136D" w:rsidP="003A0696" w14:paraId="6A989D47" w14:textId="77777777">
      <w:pPr>
        <w:rPr>
          <w:rFonts w:ascii="Tahoma" w:hAnsi="Tahoma" w:cs="Tahoma"/>
          <w:sz w:val="18"/>
          <w:szCs w:val="18"/>
          <w:lang w:val="de-DE"/>
        </w:rPr>
      </w:pPr>
    </w:p>
    <w:p w:rsidR="00BA1249" w:rsidRPr="0048136D" w:rsidP="00BA1249" w14:paraId="7BD6AF2A" w14:textId="77777777">
      <w:pPr>
        <w:pStyle w:val="ListParagraph"/>
        <w:numPr>
          <w:ilvl w:val="0"/>
          <w:numId w:val="14"/>
        </w:num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right="57"/>
        <w:rPr>
          <w:rFonts w:ascii="Tahoma" w:hAnsi="Tahoma" w:cs="Tahoma"/>
          <w:bCs/>
          <w:sz w:val="20"/>
          <w:szCs w:val="20"/>
        </w:rPr>
      </w:pPr>
      <w:r>
        <w:rPr>
          <w:rFonts w:ascii="Tahoma" w:hAnsi="Tahoma" w:cs="Tahoma"/>
          <w:bCs/>
          <w:sz w:val="20"/>
          <w:szCs w:val="20"/>
        </w:rPr>
        <w:t xml:space="preserve">Gibt es wesentliche Veränderungen im Projektteam (interne SchlüsselmitarbeiterInnen)? </w:t>
      </w:r>
    </w:p>
    <w:p w:rsidR="00BA1249" w:rsidP="00BA1249" w14:paraId="760AE08E" w14:textId="77777777">
      <w:pPr>
        <w:rPr>
          <w:rFonts w:ascii="Tahoma" w:hAnsi="Tahoma" w:cs="Tahoma"/>
          <w:sz w:val="18"/>
          <w:szCs w:val="18"/>
          <w:lang w:val="de-DE"/>
        </w:rPr>
      </w:pPr>
    </w:p>
    <w:tbl>
      <w:tblPr>
        <w:tblStyle w:val="TableGrid"/>
        <w:tblW w:w="9639" w:type="dxa"/>
        <w:tblInd w:w="-5" w:type="dxa"/>
        <w:tblLook w:val="04A0"/>
      </w:tblPr>
      <w:tblGrid>
        <w:gridCol w:w="9639"/>
      </w:tblGrid>
      <w:tr w14:paraId="625ACA68" w14:textId="77777777" w:rsidTr="002B1AE2">
        <w:tblPrEx>
          <w:tblW w:w="9639" w:type="dxa"/>
          <w:tblInd w:w="-5" w:type="dxa"/>
          <w:tblLook w:val="04A0"/>
        </w:tblPrEx>
        <w:trPr>
          <w:trHeight w:val="1701"/>
        </w:trPr>
        <w:tc>
          <w:tcPr>
            <w:tcW w:w="9639" w:type="dxa"/>
            <w:shd w:val="clear" w:color="auto" w:fill="FFFFFF" w:themeFill="background1"/>
          </w:tcPr>
          <w:p w:rsidR="00937315" w:rsidRPr="00801AD5" w:rsidP="002B1AE2" w14:paraId="1A55A2FF" w14:textId="77777777">
            <w:pPr>
              <w:spacing w:line="240" w:lineRule="auto"/>
              <w:jc w:val="left"/>
              <w:rPr>
                <w:rFonts w:ascii="Tahoma" w:hAnsi="Tahoma" w:cs="Tahoma"/>
                <w:noProof/>
                <w:lang w:val="de-DE"/>
              </w:rPr>
            </w:pPr>
          </w:p>
        </w:tc>
      </w:tr>
    </w:tbl>
    <w:p w:rsidR="005C7B85" w:rsidRPr="00817798" w:rsidP="006E426E" w14:paraId="5013D358" w14:textId="77777777">
      <w:pPr>
        <w:pStyle w:val="Heading1"/>
        <w:numPr>
          <w:ilvl w:val="0"/>
          <w:numId w:val="11"/>
        </w:numPr>
        <w:rPr>
          <w:rFonts w:ascii="Tahoma" w:hAnsi="Tahoma" w:cs="Tahoma"/>
          <w:color w:val="A2C148"/>
          <w:sz w:val="22"/>
          <w:szCs w:val="22"/>
        </w:rPr>
      </w:pPr>
      <w:r>
        <w:rPr>
          <w:rFonts w:ascii="Tahoma" w:hAnsi="Tahoma" w:cs="Tahoma"/>
          <w:color w:val="A2C148"/>
          <w:sz w:val="22"/>
          <w:szCs w:val="22"/>
        </w:rPr>
        <w:t xml:space="preserve">Gesamtkapazität </w:t>
      </w:r>
    </w:p>
    <w:p w:rsidR="008D67D1" w:rsidP="000C58FF" w14:paraId="239FAF76" w14:textId="77777777">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Pr>
          <w:rFonts w:ascii="Tahoma" w:hAnsi="Tahoma" w:cs="Tahoma"/>
          <w:bCs/>
          <w:sz w:val="20"/>
          <w:szCs w:val="20"/>
        </w:rPr>
        <w:t xml:space="preserve"> Das Monitoring betrachtet die Gesamtkapazität der F&amp;E-Infrastruktur sowie deren tatsächliche Nutzung im Berichtsjahr. Stellen Sie in der Tabelle die Gesamtkapazität der F&amp;E-Infrastruktur im Berichtsjahr dar.</w:t>
      </w:r>
    </w:p>
    <w:p w:rsidR="00EA72D6" w:rsidRPr="00167F3A" w:rsidP="000C58FF" w14:paraId="401B0933" w14:textId="77777777">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i/>
          <w:iCs/>
          <w:sz w:val="20"/>
          <w:szCs w:val="20"/>
        </w:rPr>
      </w:pPr>
      <w:r w:rsidRPr="00167F3A">
        <w:rPr>
          <w:rFonts w:ascii="Tahoma" w:hAnsi="Tahoma" w:cs="Tahoma"/>
          <w:bCs/>
          <w:i/>
          <w:iCs/>
          <w:sz w:val="20"/>
          <w:szCs w:val="20"/>
        </w:rPr>
        <w:t>Berechnung: Maschinenzeit der F&amp;E-Infrastruktur (Stunden, die eine Maschine grundsätzlich pro Jahr</w:t>
      </w:r>
      <w:r w:rsidR="00167F3A">
        <w:rPr>
          <w:rFonts w:ascii="Tahoma" w:hAnsi="Tahoma" w:cs="Tahoma"/>
          <w:bCs/>
          <w:i/>
          <w:iCs/>
          <w:sz w:val="20"/>
          <w:szCs w:val="20"/>
        </w:rPr>
        <w:t xml:space="preserve"> laufen könnte</w:t>
      </w:r>
      <w:r w:rsidRPr="00167F3A">
        <w:rPr>
          <w:rFonts w:ascii="Tahoma" w:hAnsi="Tahoma" w:cs="Tahoma"/>
          <w:bCs/>
          <w:i/>
          <w:iCs/>
          <w:sz w:val="20"/>
          <w:szCs w:val="20"/>
        </w:rPr>
        <w:t>)</w:t>
      </w:r>
      <w:r w:rsidR="00167F3A">
        <w:rPr>
          <w:rFonts w:ascii="Tahoma" w:hAnsi="Tahoma" w:cs="Tahoma"/>
          <w:bCs/>
          <w:i/>
          <w:iCs/>
          <w:sz w:val="20"/>
          <w:szCs w:val="20"/>
        </w:rPr>
        <w:t>,</w:t>
      </w:r>
      <w:r w:rsidRPr="00167F3A">
        <w:rPr>
          <w:rFonts w:ascii="Tahoma" w:hAnsi="Tahoma" w:cs="Tahoma"/>
          <w:bCs/>
          <w:i/>
          <w:iCs/>
          <w:sz w:val="20"/>
          <w:szCs w:val="20"/>
        </w:rPr>
        <w:t xml:space="preserve"> abzüglich der Stillstandzeiten für Wartung, Instandhaltung etc. inkl. Berücksichtigung der Verfügbarkeit des Bedienpersonals (wird die Anlage ausschließliche im Beisein von Bedienpersonal genützt bzw. gibt es Laufzeiten an Wochenenden/über Nacht, die unabhängig von Bedienpersonal sind).</w:t>
      </w:r>
    </w:p>
    <w:p w:rsidR="00EA72D6" w:rsidRPr="00167F3A" w:rsidP="00167F3A" w14:paraId="683CC05E" w14:textId="77777777">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i/>
          <w:iCs/>
          <w:sz w:val="20"/>
          <w:szCs w:val="20"/>
        </w:rPr>
      </w:pPr>
      <w:r w:rsidRPr="00167F3A">
        <w:rPr>
          <w:rFonts w:ascii="Tahoma" w:hAnsi="Tahoma" w:cs="Tahoma"/>
          <w:bCs/>
          <w:i/>
          <w:iCs/>
          <w:sz w:val="20"/>
          <w:szCs w:val="20"/>
        </w:rPr>
        <w:t>Wurden mehrere Geräte/Anlagen angeschafft und sind diese jeweils getrennt bzw. zeitlich parallel verfügbar und nutzbar, können diese als getrennte F&amp;E-Infrastrukturen im Monitoringbericht dargestellt werden. Sind Geräte/Anlagen nur in Abhängigkeit voneinander nutzbar, so sind diese als EINE F&amp;E-Infrastruktur (als „Geräteverbund“) zusammenzufassen. Die Gesamtkapazität und Nutzungsangaben beziehen sich dann auf diese eine F&amp;E-Infrastruktur.</w:t>
      </w:r>
    </w:p>
    <w:p w:rsidR="00070E3F" w:rsidP="000906D5" w14:paraId="7DACC3FD" w14:textId="77777777"/>
    <w:tbl>
      <w:tblPr>
        <w:tblStyle w:val="TableGrid"/>
        <w:tblW w:w="9699" w:type="dxa"/>
        <w:tblLook w:val="04A0"/>
      </w:tblPr>
      <w:tblGrid>
        <w:gridCol w:w="1555"/>
        <w:gridCol w:w="1984"/>
        <w:gridCol w:w="1559"/>
        <w:gridCol w:w="4601"/>
      </w:tblGrid>
      <w:tr w14:paraId="6862C673" w14:textId="77777777" w:rsidTr="004C2721">
        <w:tblPrEx>
          <w:tblW w:w="9699" w:type="dxa"/>
          <w:tblLook w:val="04A0"/>
        </w:tblPrEx>
        <w:trPr>
          <w:trHeight w:val="226"/>
        </w:trPr>
        <w:tc>
          <w:tcPr>
            <w:tcW w:w="1555" w:type="dxa"/>
          </w:tcPr>
          <w:p w:rsidR="00070E3F" w:rsidRPr="00F93103" w:rsidP="008D67D1" w14:paraId="67E7CC0D" w14:textId="77777777">
            <w:pPr>
              <w:jc w:val="center"/>
              <w:rPr>
                <w:rFonts w:ascii="Tahoma" w:hAnsi="Tahoma" w:cs="Tahoma"/>
                <w:b/>
                <w:sz w:val="20"/>
                <w:szCs w:val="18"/>
                <w:lang w:val="de-DE"/>
              </w:rPr>
            </w:pPr>
            <w:r>
              <w:rPr>
                <w:rFonts w:ascii="Tahoma" w:hAnsi="Tahoma" w:cs="Tahoma"/>
                <w:b/>
                <w:sz w:val="20"/>
                <w:szCs w:val="18"/>
                <w:lang w:val="de-DE"/>
              </w:rPr>
              <w:t>Name der F&amp;E-Infrastruktur</w:t>
            </w:r>
          </w:p>
        </w:tc>
        <w:tc>
          <w:tcPr>
            <w:tcW w:w="1984" w:type="dxa"/>
          </w:tcPr>
          <w:p w:rsidR="00070E3F" w:rsidRPr="00F93103" w:rsidP="008D67D1" w14:paraId="428BF467" w14:textId="77777777">
            <w:pPr>
              <w:jc w:val="center"/>
              <w:rPr>
                <w:rFonts w:ascii="Tahoma" w:hAnsi="Tahoma" w:cs="Tahoma"/>
                <w:b/>
                <w:sz w:val="20"/>
                <w:szCs w:val="18"/>
                <w:lang w:val="de-DE"/>
              </w:rPr>
            </w:pPr>
            <w:r>
              <w:rPr>
                <w:rFonts w:ascii="Tahoma" w:hAnsi="Tahoma" w:cs="Tahoma"/>
                <w:b/>
                <w:sz w:val="20"/>
                <w:szCs w:val="18"/>
                <w:lang w:val="de-DE"/>
              </w:rPr>
              <w:t>Gesamtkapazität im Berichtsjahr (in Stunden)</w:t>
            </w:r>
          </w:p>
        </w:tc>
        <w:tc>
          <w:tcPr>
            <w:tcW w:w="1559" w:type="dxa"/>
          </w:tcPr>
          <w:p w:rsidR="00070E3F" w:rsidRPr="00F93103" w:rsidP="004C2721" w14:paraId="0E2BD98E" w14:textId="77777777">
            <w:pPr>
              <w:jc w:val="center"/>
              <w:rPr>
                <w:rFonts w:ascii="Tahoma" w:hAnsi="Tahoma" w:cs="Tahoma"/>
                <w:b/>
                <w:sz w:val="20"/>
                <w:szCs w:val="18"/>
                <w:lang w:val="de-DE"/>
              </w:rPr>
            </w:pPr>
            <w:r>
              <w:rPr>
                <w:rFonts w:ascii="Tahoma" w:hAnsi="Tahoma" w:cs="Tahoma"/>
                <w:b/>
                <w:sz w:val="20"/>
                <w:szCs w:val="18"/>
                <w:lang w:val="de-DE"/>
              </w:rPr>
              <w:t>Änderung im Vergleich zum Antrag / Vorjahr (ja/nein)</w:t>
            </w:r>
          </w:p>
        </w:tc>
        <w:tc>
          <w:tcPr>
            <w:tcW w:w="4601" w:type="dxa"/>
          </w:tcPr>
          <w:p w:rsidR="00070E3F" w:rsidRPr="00F93103" w:rsidP="004C2721" w14:paraId="4345D0A9" w14:textId="77777777">
            <w:pPr>
              <w:jc w:val="left"/>
              <w:rPr>
                <w:rFonts w:ascii="Tahoma" w:hAnsi="Tahoma" w:cs="Tahoma"/>
                <w:b/>
                <w:sz w:val="20"/>
                <w:szCs w:val="18"/>
                <w:lang w:val="de-DE"/>
              </w:rPr>
            </w:pPr>
            <w:r>
              <w:rPr>
                <w:rFonts w:ascii="Tahoma" w:hAnsi="Tahoma" w:cs="Tahoma"/>
                <w:b/>
                <w:sz w:val="20"/>
                <w:szCs w:val="18"/>
                <w:lang w:val="de-DE"/>
              </w:rPr>
              <w:t>Wenn ja, beschreiben Sie die Gründe für die Änderung der Gesamtkapazität</w:t>
            </w:r>
          </w:p>
        </w:tc>
      </w:tr>
      <w:tr w14:paraId="27A75B0C" w14:textId="77777777" w:rsidTr="00FE2745">
        <w:tblPrEx>
          <w:tblW w:w="9699" w:type="dxa"/>
          <w:tblLook w:val="04A0"/>
        </w:tblPrEx>
        <w:trPr>
          <w:trHeight w:val="20"/>
        </w:trPr>
        <w:tc>
          <w:tcPr>
            <w:tcW w:w="1555" w:type="dxa"/>
          </w:tcPr>
          <w:p w:rsidR="00070E3F" w:rsidRPr="00DF3DD5" w:rsidP="004C2721" w14:paraId="30640890" w14:textId="77777777">
            <w:pPr>
              <w:ind w:left="57"/>
              <w:rPr>
                <w:rFonts w:ascii="Tahoma" w:hAnsi="Tahoma" w:cs="Tahoma"/>
              </w:rPr>
            </w:pPr>
          </w:p>
        </w:tc>
        <w:tc>
          <w:tcPr>
            <w:tcW w:w="1984" w:type="dxa"/>
          </w:tcPr>
          <w:p w:rsidR="00070E3F" w:rsidRPr="00DF3DD5" w:rsidP="004C2721" w14:paraId="08A94D8A" w14:textId="77777777">
            <w:pPr>
              <w:ind w:left="57"/>
              <w:rPr>
                <w:rFonts w:ascii="Tahoma" w:hAnsi="Tahoma" w:cs="Tahoma"/>
              </w:rPr>
            </w:pPr>
          </w:p>
        </w:tc>
        <w:tc>
          <w:tcPr>
            <w:tcW w:w="1559" w:type="dxa"/>
          </w:tcPr>
          <w:p w:rsidR="00070E3F" w:rsidRPr="00DF3DD5" w:rsidP="004C2721" w14:paraId="621056B6" w14:textId="77777777">
            <w:pPr>
              <w:ind w:left="57"/>
              <w:rPr>
                <w:rFonts w:ascii="Tahoma" w:hAnsi="Tahoma" w:cs="Tahoma"/>
              </w:rPr>
            </w:pPr>
          </w:p>
        </w:tc>
        <w:tc>
          <w:tcPr>
            <w:tcW w:w="4601" w:type="dxa"/>
          </w:tcPr>
          <w:p w:rsidR="00070E3F" w:rsidRPr="00DF3DD5" w:rsidP="004C2721" w14:paraId="27DB6B12" w14:textId="77777777">
            <w:pPr>
              <w:ind w:left="57"/>
              <w:rPr>
                <w:rFonts w:ascii="Tahoma" w:hAnsi="Tahoma" w:cs="Tahoma"/>
              </w:rPr>
            </w:pPr>
          </w:p>
        </w:tc>
      </w:tr>
      <w:tr w14:paraId="7C0EA033" w14:textId="77777777" w:rsidTr="00FE2745">
        <w:tblPrEx>
          <w:tblW w:w="9699" w:type="dxa"/>
          <w:tblLook w:val="04A0"/>
        </w:tblPrEx>
        <w:trPr>
          <w:trHeight w:val="20"/>
        </w:trPr>
        <w:tc>
          <w:tcPr>
            <w:tcW w:w="1555" w:type="dxa"/>
          </w:tcPr>
          <w:p w:rsidR="00070E3F" w:rsidRPr="00DF3DD5" w:rsidP="004C2721" w14:paraId="5A5C961A" w14:textId="77777777">
            <w:pPr>
              <w:ind w:left="57"/>
              <w:rPr>
                <w:rFonts w:ascii="Tahoma" w:hAnsi="Tahoma" w:cs="Tahoma"/>
              </w:rPr>
            </w:pPr>
          </w:p>
        </w:tc>
        <w:tc>
          <w:tcPr>
            <w:tcW w:w="1984" w:type="dxa"/>
          </w:tcPr>
          <w:p w:rsidR="00070E3F" w:rsidRPr="00DF3DD5" w:rsidP="004C2721" w14:paraId="2CF74CDF" w14:textId="77777777">
            <w:pPr>
              <w:ind w:left="57"/>
              <w:rPr>
                <w:rFonts w:ascii="Tahoma" w:hAnsi="Tahoma" w:cs="Tahoma"/>
              </w:rPr>
            </w:pPr>
          </w:p>
        </w:tc>
        <w:tc>
          <w:tcPr>
            <w:tcW w:w="1559" w:type="dxa"/>
          </w:tcPr>
          <w:p w:rsidR="00070E3F" w:rsidRPr="00DF3DD5" w:rsidP="004C2721" w14:paraId="264CD04B" w14:textId="77777777">
            <w:pPr>
              <w:ind w:left="57"/>
              <w:rPr>
                <w:rFonts w:ascii="Tahoma" w:hAnsi="Tahoma" w:cs="Tahoma"/>
              </w:rPr>
            </w:pPr>
          </w:p>
        </w:tc>
        <w:tc>
          <w:tcPr>
            <w:tcW w:w="4601" w:type="dxa"/>
          </w:tcPr>
          <w:p w:rsidR="00070E3F" w:rsidRPr="00DF3DD5" w:rsidP="004C2721" w14:paraId="6BDF9972" w14:textId="77777777">
            <w:pPr>
              <w:ind w:left="57"/>
              <w:rPr>
                <w:rFonts w:ascii="Tahoma" w:hAnsi="Tahoma" w:cs="Tahoma"/>
              </w:rPr>
            </w:pPr>
          </w:p>
        </w:tc>
      </w:tr>
    </w:tbl>
    <w:p w:rsidR="00070E3F" w:rsidRPr="008D67D1" w:rsidP="008D67D1" w14:paraId="5824B30C" w14:textId="77777777">
      <w:pPr>
        <w:rPr>
          <w:lang w:val="de-DE"/>
        </w:rPr>
      </w:pPr>
    </w:p>
    <w:p w:rsidR="00EA72D6" w:rsidRPr="0048136D" w:rsidP="00EA72D6" w14:paraId="12F5AA34" w14:textId="77777777">
      <w:pPr>
        <w:pStyle w:val="Heading1"/>
        <w:numPr>
          <w:ilvl w:val="0"/>
          <w:numId w:val="11"/>
        </w:numPr>
        <w:rPr>
          <w:rFonts w:ascii="Tahoma" w:hAnsi="Tahoma" w:cs="Tahoma"/>
          <w:color w:val="A2C148"/>
          <w:sz w:val="22"/>
          <w:szCs w:val="22"/>
        </w:rPr>
      </w:pPr>
      <w:r>
        <w:rPr>
          <w:rFonts w:ascii="Tahoma" w:hAnsi="Tahoma" w:cs="Tahoma"/>
          <w:color w:val="A2C148"/>
          <w:sz w:val="22"/>
          <w:szCs w:val="22"/>
        </w:rPr>
        <w:t>Wirtschaftliche &amp; nicht-wirtschaftliche Nutzung der F&amp;E-Infrastruktur</w:t>
      </w:r>
    </w:p>
    <w:p w:rsidR="00070E3F" w:rsidRPr="00FE2745" w:rsidP="006E426E" w14:paraId="758F545F" w14:textId="77777777">
      <w:pPr>
        <w:pStyle w:val="ListParagraph"/>
        <w:numPr>
          <w:ilvl w:val="0"/>
          <w:numId w:val="16"/>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Pr>
          <w:rFonts w:ascii="Tahoma" w:hAnsi="Tahoma" w:cs="Tahoma"/>
          <w:bCs/>
          <w:sz w:val="20"/>
          <w:szCs w:val="20"/>
        </w:rPr>
        <w:t>Die wirtschaftliche und die nicht-wirtschaftliche Nutzung der F&amp;E-Infrastruktur im Berichtsjahr sind in de</w:t>
      </w:r>
      <w:r w:rsidR="00FE2745">
        <w:rPr>
          <w:rFonts w:ascii="Tahoma" w:hAnsi="Tahoma" w:cs="Tahoma"/>
          <w:bCs/>
          <w:sz w:val="20"/>
          <w:szCs w:val="20"/>
        </w:rPr>
        <w:t>r</w:t>
      </w:r>
      <w:r>
        <w:rPr>
          <w:rFonts w:ascii="Tahoma" w:hAnsi="Tahoma" w:cs="Tahoma"/>
          <w:bCs/>
          <w:sz w:val="20"/>
          <w:szCs w:val="20"/>
        </w:rPr>
        <w:t xml:space="preserve"> </w:t>
      </w:r>
      <w:r w:rsidR="00815D5C">
        <w:rPr>
          <w:rFonts w:ascii="Tahoma" w:hAnsi="Tahoma" w:cs="Tahoma"/>
          <w:bCs/>
          <w:sz w:val="20"/>
          <w:szCs w:val="20"/>
        </w:rPr>
        <w:t>nach</w:t>
      </w:r>
      <w:r>
        <w:rPr>
          <w:rFonts w:ascii="Tahoma" w:hAnsi="Tahoma" w:cs="Tahoma"/>
          <w:bCs/>
          <w:sz w:val="20"/>
          <w:szCs w:val="20"/>
        </w:rPr>
        <w:t>folgenden Tabelle darzustellen.</w:t>
      </w:r>
      <w:r w:rsidR="00C70F7C">
        <w:rPr>
          <w:rFonts w:ascii="Tahoma" w:hAnsi="Tahoma" w:cs="Tahoma"/>
          <w:bCs/>
          <w:sz w:val="20"/>
          <w:szCs w:val="20"/>
        </w:rPr>
        <w:t xml:space="preserve"> </w:t>
      </w:r>
    </w:p>
    <w:p w:rsidR="008239ED" w:rsidRPr="00B951A6" w:rsidP="006E426E" w14:paraId="16A4A54B" w14:textId="77777777">
      <w:pPr>
        <w:rPr>
          <w:rFonts w:ascii="Tahoma" w:hAnsi="Tahoma" w:cs="Tahoma"/>
          <w:szCs w:val="22"/>
        </w:rPr>
      </w:pPr>
    </w:p>
    <w:tbl>
      <w:tblPr>
        <w:tblStyle w:val="TableGrid"/>
        <w:tblW w:w="9776" w:type="dxa"/>
        <w:tblLook w:val="04A0"/>
      </w:tblPr>
      <w:tblGrid>
        <w:gridCol w:w="1544"/>
        <w:gridCol w:w="2647"/>
        <w:gridCol w:w="2608"/>
        <w:gridCol w:w="2977"/>
      </w:tblGrid>
      <w:tr w14:paraId="65644BEB" w14:textId="77777777" w:rsidTr="00681F2A">
        <w:tblPrEx>
          <w:tblW w:w="9776" w:type="dxa"/>
          <w:tblLook w:val="04A0"/>
        </w:tblPrEx>
        <w:trPr>
          <w:trHeight w:val="226"/>
        </w:trPr>
        <w:tc>
          <w:tcPr>
            <w:tcW w:w="1544" w:type="dxa"/>
          </w:tcPr>
          <w:p w:rsidR="00681F2A" w:rsidRPr="00F93103" w:rsidP="004C2721" w14:paraId="4565ED8F" w14:textId="77777777">
            <w:pPr>
              <w:jc w:val="center"/>
              <w:rPr>
                <w:rFonts w:ascii="Tahoma" w:hAnsi="Tahoma" w:cs="Tahoma"/>
                <w:b/>
                <w:sz w:val="20"/>
                <w:szCs w:val="18"/>
                <w:lang w:val="de-DE"/>
              </w:rPr>
            </w:pPr>
            <w:r>
              <w:rPr>
                <w:rFonts w:ascii="Tahoma" w:hAnsi="Tahoma" w:cs="Tahoma"/>
                <w:b/>
                <w:sz w:val="20"/>
                <w:szCs w:val="18"/>
                <w:lang w:val="de-DE"/>
              </w:rPr>
              <w:t>Name der F&amp;E-Infrastruktur</w:t>
            </w:r>
          </w:p>
        </w:tc>
        <w:tc>
          <w:tcPr>
            <w:tcW w:w="2647" w:type="dxa"/>
          </w:tcPr>
          <w:p w:rsidR="00681F2A" w:rsidP="004C2721" w14:paraId="72577371" w14:textId="77777777">
            <w:pPr>
              <w:jc w:val="center"/>
              <w:rPr>
                <w:rFonts w:ascii="Tahoma" w:hAnsi="Tahoma" w:cs="Tahoma"/>
                <w:b/>
                <w:sz w:val="20"/>
                <w:szCs w:val="18"/>
                <w:lang w:val="de-DE"/>
              </w:rPr>
            </w:pPr>
            <w:r>
              <w:rPr>
                <w:rFonts w:ascii="Tahoma" w:hAnsi="Tahoma" w:cs="Tahoma"/>
                <w:b/>
                <w:sz w:val="20"/>
                <w:szCs w:val="18"/>
                <w:lang w:val="de-DE"/>
              </w:rPr>
              <w:t>Name der nutzenden Organisation (Organisationseinheiten der Universität)</w:t>
            </w:r>
          </w:p>
        </w:tc>
        <w:tc>
          <w:tcPr>
            <w:tcW w:w="2608" w:type="dxa"/>
          </w:tcPr>
          <w:p w:rsidR="00681F2A" w:rsidP="004C2721" w14:paraId="1FF4B6DB" w14:textId="77777777">
            <w:pPr>
              <w:jc w:val="center"/>
              <w:rPr>
                <w:rFonts w:ascii="Tahoma" w:hAnsi="Tahoma" w:cs="Tahoma"/>
                <w:b/>
                <w:sz w:val="20"/>
                <w:szCs w:val="18"/>
                <w:lang w:val="de-DE"/>
              </w:rPr>
            </w:pPr>
            <w:r>
              <w:rPr>
                <w:rFonts w:ascii="Tahoma" w:hAnsi="Tahoma" w:cs="Tahoma"/>
                <w:b/>
                <w:sz w:val="20"/>
                <w:szCs w:val="18"/>
                <w:lang w:val="de-DE"/>
              </w:rPr>
              <w:t>nicht-wirtschaftliche</w:t>
            </w:r>
          </w:p>
          <w:p w:rsidR="00681F2A" w:rsidRPr="00F93103" w:rsidP="004C2721" w14:paraId="0A17AC54" w14:textId="77777777">
            <w:pPr>
              <w:jc w:val="center"/>
              <w:rPr>
                <w:rFonts w:ascii="Tahoma" w:hAnsi="Tahoma" w:cs="Tahoma"/>
                <w:b/>
                <w:sz w:val="20"/>
                <w:szCs w:val="18"/>
                <w:lang w:val="de-DE"/>
              </w:rPr>
            </w:pPr>
            <w:r>
              <w:rPr>
                <w:rFonts w:ascii="Tahoma" w:hAnsi="Tahoma" w:cs="Tahoma"/>
                <w:b/>
                <w:sz w:val="20"/>
                <w:szCs w:val="18"/>
                <w:lang w:val="de-DE"/>
              </w:rPr>
              <w:t>Nutzung in %</w:t>
            </w:r>
          </w:p>
        </w:tc>
        <w:tc>
          <w:tcPr>
            <w:tcW w:w="2977" w:type="dxa"/>
          </w:tcPr>
          <w:p w:rsidR="00681F2A" w:rsidP="004C2721" w14:paraId="493AD1E8" w14:textId="77777777">
            <w:pPr>
              <w:jc w:val="center"/>
              <w:rPr>
                <w:rFonts w:ascii="Tahoma" w:hAnsi="Tahoma" w:cs="Tahoma"/>
                <w:b/>
                <w:sz w:val="20"/>
                <w:szCs w:val="18"/>
                <w:lang w:val="de-DE"/>
              </w:rPr>
            </w:pPr>
            <w:r>
              <w:rPr>
                <w:rFonts w:ascii="Tahoma" w:hAnsi="Tahoma" w:cs="Tahoma"/>
                <w:b/>
                <w:sz w:val="20"/>
                <w:szCs w:val="18"/>
                <w:lang w:val="de-DE"/>
              </w:rPr>
              <w:t>wirtschaftliche Nutzung</w:t>
            </w:r>
          </w:p>
          <w:p w:rsidR="00681F2A" w:rsidRPr="00F93103" w:rsidP="004C2721" w14:paraId="70937E61" w14:textId="77777777">
            <w:pPr>
              <w:jc w:val="center"/>
              <w:rPr>
                <w:rFonts w:ascii="Tahoma" w:hAnsi="Tahoma" w:cs="Tahoma"/>
                <w:b/>
                <w:sz w:val="20"/>
                <w:szCs w:val="18"/>
                <w:lang w:val="de-DE"/>
              </w:rPr>
            </w:pPr>
            <w:r>
              <w:rPr>
                <w:rFonts w:ascii="Tahoma" w:hAnsi="Tahoma" w:cs="Tahoma"/>
                <w:b/>
                <w:sz w:val="20"/>
                <w:szCs w:val="18"/>
                <w:lang w:val="de-DE"/>
              </w:rPr>
              <w:t>in %</w:t>
            </w:r>
          </w:p>
        </w:tc>
      </w:tr>
      <w:tr w14:paraId="4A983404" w14:textId="77777777" w:rsidTr="00937315">
        <w:tblPrEx>
          <w:tblW w:w="9776" w:type="dxa"/>
          <w:tblLook w:val="04A0"/>
        </w:tblPrEx>
        <w:trPr>
          <w:trHeight w:val="282"/>
        </w:trPr>
        <w:tc>
          <w:tcPr>
            <w:tcW w:w="1544" w:type="dxa"/>
          </w:tcPr>
          <w:p w:rsidR="00681F2A" w:rsidRPr="00DF3DD5" w:rsidP="004C2721" w14:paraId="53C159CD" w14:textId="77777777">
            <w:pPr>
              <w:ind w:left="57"/>
              <w:rPr>
                <w:rFonts w:ascii="Tahoma" w:hAnsi="Tahoma" w:cs="Tahoma"/>
              </w:rPr>
            </w:pPr>
          </w:p>
        </w:tc>
        <w:tc>
          <w:tcPr>
            <w:tcW w:w="2647" w:type="dxa"/>
          </w:tcPr>
          <w:p w:rsidR="00681F2A" w:rsidP="004C2721" w14:paraId="3B9EE8BC" w14:textId="77777777">
            <w:pPr>
              <w:ind w:left="57"/>
              <w:rPr>
                <w:rFonts w:ascii="Tahoma" w:hAnsi="Tahoma" w:cs="Tahoma"/>
              </w:rPr>
            </w:pPr>
          </w:p>
        </w:tc>
        <w:tc>
          <w:tcPr>
            <w:tcW w:w="2608" w:type="dxa"/>
          </w:tcPr>
          <w:p w:rsidR="00681F2A" w:rsidRPr="00DF3DD5" w:rsidP="004C2721" w14:paraId="5A535747" w14:textId="77777777">
            <w:pPr>
              <w:ind w:left="57"/>
              <w:rPr>
                <w:rFonts w:ascii="Tahoma" w:hAnsi="Tahoma" w:cs="Tahoma"/>
              </w:rPr>
            </w:pPr>
          </w:p>
        </w:tc>
        <w:tc>
          <w:tcPr>
            <w:tcW w:w="2977" w:type="dxa"/>
          </w:tcPr>
          <w:p w:rsidR="00681F2A" w:rsidRPr="00DF3DD5" w:rsidP="004C2721" w14:paraId="4A48169C" w14:textId="77777777">
            <w:pPr>
              <w:ind w:left="57"/>
              <w:rPr>
                <w:rFonts w:ascii="Tahoma" w:hAnsi="Tahoma" w:cs="Tahoma"/>
              </w:rPr>
            </w:pPr>
          </w:p>
        </w:tc>
      </w:tr>
      <w:tr w14:paraId="69DACBE5" w14:textId="77777777" w:rsidTr="00681F2A">
        <w:tblPrEx>
          <w:tblW w:w="9776" w:type="dxa"/>
          <w:tblLook w:val="04A0"/>
        </w:tblPrEx>
        <w:trPr>
          <w:trHeight w:val="306"/>
        </w:trPr>
        <w:tc>
          <w:tcPr>
            <w:tcW w:w="1544" w:type="dxa"/>
          </w:tcPr>
          <w:p w:rsidR="00681F2A" w:rsidRPr="00DF3DD5" w:rsidP="004C2721" w14:paraId="4C105305" w14:textId="77777777">
            <w:pPr>
              <w:ind w:left="57"/>
              <w:rPr>
                <w:rFonts w:ascii="Tahoma" w:hAnsi="Tahoma" w:cs="Tahoma"/>
              </w:rPr>
            </w:pPr>
          </w:p>
        </w:tc>
        <w:tc>
          <w:tcPr>
            <w:tcW w:w="2647" w:type="dxa"/>
          </w:tcPr>
          <w:p w:rsidR="00681F2A" w:rsidP="004C2721" w14:paraId="294DD14B" w14:textId="77777777">
            <w:pPr>
              <w:ind w:left="57"/>
              <w:rPr>
                <w:rFonts w:ascii="Tahoma" w:hAnsi="Tahoma" w:cs="Tahoma"/>
              </w:rPr>
            </w:pPr>
          </w:p>
        </w:tc>
        <w:tc>
          <w:tcPr>
            <w:tcW w:w="2608" w:type="dxa"/>
          </w:tcPr>
          <w:p w:rsidR="00681F2A" w:rsidRPr="00DF3DD5" w:rsidP="004C2721" w14:paraId="2962E1FF" w14:textId="77777777">
            <w:pPr>
              <w:ind w:left="57"/>
              <w:rPr>
                <w:rFonts w:ascii="Tahoma" w:hAnsi="Tahoma" w:cs="Tahoma"/>
              </w:rPr>
            </w:pPr>
          </w:p>
        </w:tc>
        <w:tc>
          <w:tcPr>
            <w:tcW w:w="2977" w:type="dxa"/>
          </w:tcPr>
          <w:p w:rsidR="00681F2A" w:rsidRPr="00DF3DD5" w:rsidP="004C2721" w14:paraId="5184AC82" w14:textId="77777777">
            <w:pPr>
              <w:ind w:left="57"/>
              <w:rPr>
                <w:rFonts w:ascii="Tahoma" w:hAnsi="Tahoma" w:cs="Tahoma"/>
              </w:rPr>
            </w:pPr>
          </w:p>
        </w:tc>
      </w:tr>
    </w:tbl>
    <w:p w:rsidR="00167F3A" w:rsidP="00815D5C" w14:paraId="09CCF3C6" w14:textId="77777777">
      <w:pPr>
        <w:rPr>
          <w:rFonts w:ascii="Tahoma" w:hAnsi="Tahoma" w:cs="Tahoma"/>
        </w:rPr>
      </w:pPr>
    </w:p>
    <w:p w:rsidR="00167F3A" w:rsidP="00167F3A" w14:paraId="16B0B5C5" w14:textId="77777777">
      <w:pPr>
        <w:pStyle w:val="Heading1"/>
        <w:numPr>
          <w:ilvl w:val="0"/>
          <w:numId w:val="11"/>
        </w:numPr>
        <w:rPr>
          <w:rFonts w:ascii="Tahoma" w:hAnsi="Tahoma" w:cs="Tahoma"/>
          <w:color w:val="A2C148"/>
          <w:sz w:val="22"/>
          <w:szCs w:val="22"/>
        </w:rPr>
      </w:pPr>
      <w:r>
        <w:rPr>
          <w:rFonts w:ascii="Tahoma" w:hAnsi="Tahoma" w:cs="Tahoma"/>
          <w:color w:val="A2C148"/>
          <w:sz w:val="22"/>
          <w:szCs w:val="22"/>
        </w:rPr>
        <w:t>Trennungsrechnung</w:t>
      </w:r>
    </w:p>
    <w:p w:rsidR="00167F3A" w:rsidP="00167F3A" w14:paraId="1439FAF2" w14:textId="77777777">
      <w:pPr>
        <w:rPr>
          <w:lang w:val="de-DE"/>
        </w:rPr>
      </w:pPr>
    </w:p>
    <w:p w:rsidR="00167F3A" w:rsidRPr="0048136D" w:rsidP="00167F3A" w14:paraId="0F5CC81F" w14:textId="77777777">
      <w:pPr>
        <w:pStyle w:val="ListParagraph"/>
        <w:numPr>
          <w:ilvl w:val="0"/>
          <w:numId w:val="16"/>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Pr>
          <w:rFonts w:ascii="Tahoma" w:hAnsi="Tahoma" w:cs="Tahoma"/>
          <w:bCs/>
          <w:sz w:val="20"/>
          <w:szCs w:val="20"/>
        </w:rPr>
        <w:t xml:space="preserve">Bestätigung zur Führung einer Trennungsrechnung: Bitte bestätigen Sie (ja/nein), dass eine angemessene Trennungsrechnung im Sinne des Unionsrahmens weiterhin geführt wird. Falls die Frage mit „nein“ beantwortet wird, ist eine Begründung anzuführen. Die Aufzeichnungen zur Trennungsrechnung sind gemeinsam mit Unterlagen, welche die Gesamtkapazität der Nutzung dokumentieren, auf Verlangen der Förderstelle </w:t>
      </w:r>
      <w:r w:rsidR="00C202F4">
        <w:rPr>
          <w:rFonts w:ascii="Tahoma" w:hAnsi="Tahoma" w:cs="Tahoma"/>
          <w:bCs/>
          <w:sz w:val="20"/>
          <w:szCs w:val="20"/>
        </w:rPr>
        <w:t>offenzulegen</w:t>
      </w:r>
      <w:r>
        <w:rPr>
          <w:rFonts w:ascii="Tahoma" w:hAnsi="Tahoma" w:cs="Tahoma"/>
          <w:bCs/>
          <w:sz w:val="20"/>
          <w:szCs w:val="20"/>
        </w:rPr>
        <w:t>.</w:t>
      </w:r>
    </w:p>
    <w:p w:rsidR="00167F3A" w:rsidRPr="00167F3A" w:rsidP="00167F3A" w14:paraId="7575F532" w14:textId="77777777">
      <w:pPr>
        <w:rPr>
          <w:rFonts w:ascii="Tahoma" w:hAnsi="Tahoma" w:cs="Tahoma"/>
          <w:lang w:val="de-DE"/>
        </w:rPr>
      </w:pPr>
    </w:p>
    <w:p w:rsidR="00937315" w:rsidP="006D0808" w14:paraId="494C783F" w14:textId="77777777">
      <w:pPr>
        <w:ind w:left="57"/>
        <w:rPr>
          <w:rFonts w:ascii="Tahoma" w:hAnsi="Tahoma" w:cs="Tahoma"/>
        </w:rPr>
      </w:pPr>
    </w:p>
    <w:tbl>
      <w:tblPr>
        <w:tblStyle w:val="TableGrid"/>
        <w:tblW w:w="9639" w:type="dxa"/>
        <w:tblInd w:w="-5" w:type="dxa"/>
        <w:tblLook w:val="04A0"/>
      </w:tblPr>
      <w:tblGrid>
        <w:gridCol w:w="9639"/>
      </w:tblGrid>
      <w:tr w14:paraId="4DEDA811" w14:textId="77777777" w:rsidTr="002B1AE2">
        <w:tblPrEx>
          <w:tblW w:w="9639" w:type="dxa"/>
          <w:tblInd w:w="-5" w:type="dxa"/>
          <w:tblLook w:val="04A0"/>
        </w:tblPrEx>
        <w:trPr>
          <w:trHeight w:val="1701"/>
        </w:trPr>
        <w:tc>
          <w:tcPr>
            <w:tcW w:w="9639" w:type="dxa"/>
            <w:shd w:val="clear" w:color="auto" w:fill="FFFFFF" w:themeFill="background1"/>
          </w:tcPr>
          <w:p w:rsidR="00937315" w:rsidRPr="00801AD5" w:rsidP="002B1AE2" w14:paraId="15ADF71C" w14:textId="77777777">
            <w:pPr>
              <w:spacing w:line="240" w:lineRule="auto"/>
              <w:jc w:val="left"/>
              <w:rPr>
                <w:rFonts w:ascii="Tahoma" w:hAnsi="Tahoma" w:cs="Tahoma"/>
                <w:noProof/>
                <w:lang w:val="de-DE"/>
              </w:rPr>
            </w:pPr>
          </w:p>
        </w:tc>
      </w:tr>
    </w:tbl>
    <w:p w:rsidR="007A0679" w:rsidP="00167F3A" w14:paraId="3155652D" w14:textId="77777777">
      <w:pPr>
        <w:pStyle w:val="Heading1"/>
        <w:numPr>
          <w:ilvl w:val="0"/>
          <w:numId w:val="11"/>
        </w:numPr>
        <w:rPr>
          <w:rFonts w:ascii="Tahoma" w:hAnsi="Tahoma" w:cs="Tahoma"/>
          <w:color w:val="A2C148"/>
          <w:sz w:val="22"/>
          <w:szCs w:val="22"/>
        </w:rPr>
      </w:pPr>
      <w:r>
        <w:rPr>
          <w:rFonts w:ascii="Tahoma" w:hAnsi="Tahoma" w:cs="Tahoma"/>
          <w:color w:val="A2C148"/>
          <w:sz w:val="22"/>
          <w:szCs w:val="22"/>
        </w:rPr>
        <w:t>Verwertung</w:t>
      </w:r>
    </w:p>
    <w:p w:rsidR="00FD7628" w:rsidP="00FD7628" w14:paraId="34173063" w14:textId="77777777">
      <w:pPr>
        <w:rPr>
          <w:rFonts w:ascii="Tahoma" w:hAnsi="Tahoma" w:cs="Tahoma"/>
          <w:b/>
          <w:sz w:val="20"/>
          <w:szCs w:val="20"/>
        </w:rPr>
      </w:pPr>
    </w:p>
    <w:p w:rsidR="00815D5C" w:rsidRPr="005C7B85" w:rsidP="00815D5C" w14:paraId="78A812EA" w14:textId="77777777">
      <w:pPr>
        <w:pStyle w:val="ListParagraph"/>
        <w:numPr>
          <w:ilvl w:val="0"/>
          <w:numId w:val="16"/>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Pr>
          <w:rFonts w:ascii="Tahoma" w:hAnsi="Tahoma" w:cs="Tahoma"/>
          <w:bCs/>
          <w:sz w:val="20"/>
          <w:szCs w:val="20"/>
        </w:rPr>
        <w:t xml:space="preserve">Beschreiben Sie die Verwertungs- und Weiterverbreitungsaktivitäten im Berichtsjahr und in welcher Form diese stattgefunden haben. </w:t>
      </w:r>
    </w:p>
    <w:p w:rsidR="007A0679" w:rsidRPr="0048136D" w:rsidP="007A0679" w14:paraId="62EA89C0" w14:textId="77777777">
      <w:pPr>
        <w:rPr>
          <w:rFonts w:ascii="Tahoma" w:hAnsi="Tahoma" w:cs="Tahoma"/>
          <w:sz w:val="18"/>
          <w:szCs w:val="18"/>
          <w:lang w:val="de-DE"/>
        </w:rPr>
      </w:pPr>
    </w:p>
    <w:tbl>
      <w:tblPr>
        <w:tblStyle w:val="TableGrid"/>
        <w:tblW w:w="9639" w:type="dxa"/>
        <w:tblInd w:w="-5" w:type="dxa"/>
        <w:tblLook w:val="04A0"/>
      </w:tblPr>
      <w:tblGrid>
        <w:gridCol w:w="9639"/>
      </w:tblGrid>
      <w:tr w14:paraId="31D8A77E" w14:textId="77777777" w:rsidTr="002B1AE2">
        <w:tblPrEx>
          <w:tblW w:w="9639" w:type="dxa"/>
          <w:tblInd w:w="-5" w:type="dxa"/>
          <w:tblLook w:val="04A0"/>
        </w:tblPrEx>
        <w:trPr>
          <w:trHeight w:val="1701"/>
        </w:trPr>
        <w:tc>
          <w:tcPr>
            <w:tcW w:w="9639" w:type="dxa"/>
            <w:shd w:val="clear" w:color="auto" w:fill="FFFFFF" w:themeFill="background1"/>
          </w:tcPr>
          <w:p w:rsidR="00937315" w:rsidRPr="00801AD5" w:rsidP="002B1AE2" w14:paraId="5AB37692" w14:textId="77777777">
            <w:pPr>
              <w:spacing w:line="240" w:lineRule="auto"/>
              <w:jc w:val="left"/>
              <w:rPr>
                <w:rFonts w:ascii="Tahoma" w:hAnsi="Tahoma" w:cs="Tahoma"/>
                <w:noProof/>
                <w:lang w:val="de-DE"/>
              </w:rPr>
            </w:pPr>
          </w:p>
        </w:tc>
      </w:tr>
    </w:tbl>
    <w:p w:rsidR="00937315" w:rsidRPr="0048136D" w:rsidP="007A0679" w14:paraId="5F9E4831" w14:textId="77777777">
      <w:pPr>
        <w:rPr>
          <w:rFonts w:ascii="Tahoma" w:hAnsi="Tahoma" w:cs="Tahoma"/>
          <w:sz w:val="20"/>
          <w:szCs w:val="20"/>
        </w:rPr>
      </w:pPr>
    </w:p>
    <w:p w:rsidR="007A0679" w:rsidRPr="005C7B85" w:rsidP="007A0679" w14:paraId="56445B36" w14:textId="77777777">
      <w:pPr>
        <w:pStyle w:val="ListParagraph"/>
        <w:numPr>
          <w:ilvl w:val="0"/>
          <w:numId w:val="16"/>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Pr>
          <w:rFonts w:ascii="Tahoma" w:hAnsi="Tahoma" w:cs="Tahoma"/>
          <w:bCs/>
          <w:sz w:val="20"/>
          <w:szCs w:val="20"/>
        </w:rPr>
        <w:t>Listen Sie Publikationen, Dissertationen, Diplomarbeiten sowie etwaige Patentanmeldungen, die aus dem Projekt entstanden sind, auf.</w:t>
      </w:r>
    </w:p>
    <w:p w:rsidR="007A0679" w:rsidP="007A0679" w14:paraId="176C1789" w14:textId="77777777">
      <w:pPr>
        <w:rPr>
          <w:rFonts w:ascii="Tahoma" w:hAnsi="Tahoma" w:cs="Tahoma"/>
          <w:sz w:val="18"/>
          <w:szCs w:val="18"/>
          <w:lang w:val="de-DE"/>
        </w:rPr>
      </w:pPr>
    </w:p>
    <w:tbl>
      <w:tblPr>
        <w:tblStyle w:val="TableGrid"/>
        <w:tblW w:w="9639" w:type="dxa"/>
        <w:tblInd w:w="-5" w:type="dxa"/>
        <w:tblLook w:val="04A0"/>
      </w:tblPr>
      <w:tblGrid>
        <w:gridCol w:w="9639"/>
      </w:tblGrid>
      <w:tr w14:paraId="42F9B010" w14:textId="77777777" w:rsidTr="002B1AE2">
        <w:tblPrEx>
          <w:tblW w:w="9639" w:type="dxa"/>
          <w:tblInd w:w="-5" w:type="dxa"/>
          <w:tblLook w:val="04A0"/>
        </w:tblPrEx>
        <w:trPr>
          <w:trHeight w:val="1701"/>
        </w:trPr>
        <w:tc>
          <w:tcPr>
            <w:tcW w:w="9639" w:type="dxa"/>
            <w:shd w:val="clear" w:color="auto" w:fill="FFFFFF" w:themeFill="background1"/>
          </w:tcPr>
          <w:p w:rsidR="00937315" w:rsidRPr="00801AD5" w:rsidP="002B1AE2" w14:paraId="28CFB258" w14:textId="77777777">
            <w:pPr>
              <w:spacing w:line="240" w:lineRule="auto"/>
              <w:jc w:val="left"/>
              <w:rPr>
                <w:rFonts w:ascii="Tahoma" w:hAnsi="Tahoma" w:cs="Tahoma"/>
                <w:noProof/>
                <w:lang w:val="de-DE"/>
              </w:rPr>
            </w:pPr>
          </w:p>
        </w:tc>
      </w:tr>
    </w:tbl>
    <w:p w:rsidR="00937315" w:rsidP="007A0679" w14:paraId="7FE42455" w14:textId="77777777">
      <w:pPr>
        <w:rPr>
          <w:rFonts w:ascii="Tahoma" w:hAnsi="Tahoma" w:cs="Tahoma"/>
          <w:sz w:val="20"/>
          <w:szCs w:val="20"/>
        </w:rPr>
      </w:pPr>
    </w:p>
    <w:p w:rsidR="007A0679" w:rsidRPr="0048136D" w:rsidP="007A0679" w14:paraId="6E52DEDE" w14:textId="77777777">
      <w:pPr>
        <w:pStyle w:val="ListParagraph"/>
        <w:numPr>
          <w:ilvl w:val="0"/>
          <w:numId w:val="16"/>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Pr>
          <w:rFonts w:ascii="Tahoma" w:hAnsi="Tahoma" w:cs="Tahoma"/>
          <w:bCs/>
          <w:sz w:val="20"/>
          <w:szCs w:val="20"/>
        </w:rPr>
        <w:t>Beschreiben Sie „Highlights“ im Zusammenhang mit der Nutzung der F&amp;E-Infrastruktur.</w:t>
      </w:r>
    </w:p>
    <w:p w:rsidR="007A0679" w:rsidP="007A0679" w14:paraId="7C3CCC94" w14:textId="77777777">
      <w:pPr>
        <w:rPr>
          <w:rFonts w:ascii="Tahoma" w:hAnsi="Tahoma" w:cs="Tahoma"/>
          <w:sz w:val="18"/>
          <w:szCs w:val="18"/>
          <w:lang w:val="de-DE"/>
        </w:rPr>
      </w:pPr>
    </w:p>
    <w:tbl>
      <w:tblPr>
        <w:tblStyle w:val="TableGrid"/>
        <w:tblW w:w="9639" w:type="dxa"/>
        <w:tblInd w:w="-5" w:type="dxa"/>
        <w:tblLook w:val="04A0"/>
      </w:tblPr>
      <w:tblGrid>
        <w:gridCol w:w="9639"/>
      </w:tblGrid>
      <w:tr w14:paraId="4E95A828" w14:textId="77777777" w:rsidTr="002B1AE2">
        <w:tblPrEx>
          <w:tblW w:w="9639" w:type="dxa"/>
          <w:tblInd w:w="-5" w:type="dxa"/>
          <w:tblLook w:val="04A0"/>
        </w:tblPrEx>
        <w:trPr>
          <w:trHeight w:val="1701"/>
        </w:trPr>
        <w:tc>
          <w:tcPr>
            <w:tcW w:w="9639" w:type="dxa"/>
            <w:shd w:val="clear" w:color="auto" w:fill="FFFFFF" w:themeFill="background1"/>
          </w:tcPr>
          <w:p w:rsidR="00937315" w:rsidRPr="00801AD5" w:rsidP="002B1AE2" w14:paraId="43813331" w14:textId="77777777">
            <w:pPr>
              <w:spacing w:line="240" w:lineRule="auto"/>
              <w:jc w:val="left"/>
              <w:rPr>
                <w:rFonts w:ascii="Tahoma" w:hAnsi="Tahoma" w:cs="Tahoma"/>
                <w:noProof/>
                <w:lang w:val="de-DE"/>
              </w:rPr>
            </w:pPr>
          </w:p>
        </w:tc>
      </w:tr>
    </w:tbl>
    <w:p w:rsidR="00937315" w:rsidRPr="00937315" w:rsidP="007A0679" w14:paraId="5E60D9B3" w14:textId="77777777">
      <w:pPr>
        <w:rPr>
          <w:rFonts w:ascii="Tahoma" w:hAnsi="Tahoma" w:cs="Tahoma"/>
          <w:szCs w:val="22"/>
          <w:lang w:val="de-DE"/>
        </w:rPr>
      </w:pPr>
    </w:p>
    <w:p w:rsidR="008D67D1" w:rsidRPr="0048136D" w:rsidP="00167F3A" w14:paraId="448C99B2" w14:textId="77777777">
      <w:pPr>
        <w:pStyle w:val="Heading1"/>
        <w:numPr>
          <w:ilvl w:val="0"/>
          <w:numId w:val="11"/>
        </w:numPr>
        <w:rPr>
          <w:rFonts w:ascii="Tahoma" w:hAnsi="Tahoma" w:cs="Tahoma"/>
          <w:color w:val="A2C148"/>
          <w:sz w:val="22"/>
          <w:szCs w:val="22"/>
        </w:rPr>
      </w:pPr>
      <w:r>
        <w:rPr>
          <w:rFonts w:ascii="Tahoma" w:hAnsi="Tahoma" w:cs="Tahoma"/>
          <w:color w:val="A2C148"/>
          <w:sz w:val="22"/>
          <w:szCs w:val="22"/>
        </w:rPr>
        <w:t>Meld</w:t>
      </w:r>
      <w:r w:rsidR="00815D5C">
        <w:rPr>
          <w:rFonts w:ascii="Tahoma" w:hAnsi="Tahoma" w:cs="Tahoma"/>
          <w:color w:val="A2C148"/>
          <w:sz w:val="22"/>
          <w:szCs w:val="22"/>
        </w:rPr>
        <w:t>u</w:t>
      </w:r>
      <w:r>
        <w:rPr>
          <w:rFonts w:ascii="Tahoma" w:hAnsi="Tahoma" w:cs="Tahoma"/>
          <w:color w:val="A2C148"/>
          <w:sz w:val="22"/>
          <w:szCs w:val="22"/>
        </w:rPr>
        <w:t>ngspflichtige Ereignisse</w:t>
      </w:r>
    </w:p>
    <w:p w:rsidR="007A0679" w:rsidP="006E426E" w14:paraId="60F10A31" w14:textId="77777777">
      <w:pPr>
        <w:rPr>
          <w:rFonts w:ascii="Tahoma" w:hAnsi="Tahoma" w:cs="Tahoma"/>
          <w:b/>
          <w:sz w:val="20"/>
          <w:szCs w:val="20"/>
        </w:rPr>
      </w:pPr>
    </w:p>
    <w:p w:rsidR="008D67D1" w:rsidRPr="005C7B85" w:rsidP="008D67D1" w14:paraId="1A20F369" w14:textId="77777777">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Pr>
          <w:rFonts w:ascii="Tahoma" w:hAnsi="Tahoma" w:cs="Tahoma"/>
          <w:bCs/>
          <w:sz w:val="20"/>
          <w:szCs w:val="20"/>
        </w:rPr>
        <w:t>Besondere Ereignisse rund um das geförderte Projekt sind der SFG mitzuteilen. Darunter fallen beispielsweise Änderungen der rechtlichen und wirtschaftlichen Einflussmöglichkeiten bei der Förderungsnehmerin, Ereignisse, die die Durchführung der geförderten Leistung verzögern oder unmöglich machen oder weitere Förderungen für im Projekt abgerechnete Infrastruktur.</w:t>
      </w:r>
    </w:p>
    <w:p w:rsidR="008D67D1" w:rsidP="006E426E" w14:paraId="7D26D56A" w14:textId="77777777">
      <w:pPr>
        <w:rPr>
          <w:rFonts w:ascii="Tahoma" w:hAnsi="Tahoma" w:cs="Tahoma"/>
          <w:b/>
          <w:sz w:val="20"/>
          <w:szCs w:val="20"/>
        </w:rPr>
      </w:pPr>
    </w:p>
    <w:p w:rsidR="00EE11A9" w:rsidP="00937315" w14:paraId="55D62E48" w14:textId="77777777">
      <w:pPr>
        <w:rPr>
          <w:rFonts w:ascii="Tahoma" w:hAnsi="Tahoma" w:cs="Tahoma"/>
        </w:rPr>
      </w:pPr>
    </w:p>
    <w:tbl>
      <w:tblPr>
        <w:tblStyle w:val="TableGrid"/>
        <w:tblW w:w="9639" w:type="dxa"/>
        <w:tblInd w:w="-5" w:type="dxa"/>
        <w:tblLook w:val="04A0"/>
      </w:tblPr>
      <w:tblGrid>
        <w:gridCol w:w="9639"/>
      </w:tblGrid>
      <w:tr w14:paraId="4B2FA7EA" w14:textId="77777777" w:rsidTr="002B1AE2">
        <w:tblPrEx>
          <w:tblW w:w="9639" w:type="dxa"/>
          <w:tblInd w:w="-5" w:type="dxa"/>
          <w:tblLook w:val="04A0"/>
        </w:tblPrEx>
        <w:trPr>
          <w:trHeight w:val="1701"/>
        </w:trPr>
        <w:tc>
          <w:tcPr>
            <w:tcW w:w="9639" w:type="dxa"/>
            <w:shd w:val="clear" w:color="auto" w:fill="FFFFFF" w:themeFill="background1"/>
          </w:tcPr>
          <w:p w:rsidR="00937315" w:rsidRPr="00801AD5" w:rsidP="002B1AE2" w14:paraId="14BA53DB" w14:textId="77777777">
            <w:pPr>
              <w:spacing w:line="240" w:lineRule="auto"/>
              <w:jc w:val="left"/>
              <w:rPr>
                <w:rFonts w:ascii="Tahoma" w:hAnsi="Tahoma" w:cs="Tahoma"/>
                <w:noProof/>
                <w:lang w:val="de-DE"/>
              </w:rPr>
            </w:pPr>
          </w:p>
        </w:tc>
      </w:tr>
    </w:tbl>
    <w:p w:rsidR="008D67D1" w:rsidP="006E426E" w14:paraId="7E498E0D" w14:textId="77777777">
      <w:pPr>
        <w:rPr>
          <w:rFonts w:ascii="Tahoma" w:hAnsi="Tahoma" w:cs="Tahoma"/>
          <w:b/>
          <w:sz w:val="20"/>
          <w:szCs w:val="20"/>
        </w:rPr>
      </w:pPr>
    </w:p>
    <w:p w:rsidR="006E426E" w:rsidRPr="0048136D" w:rsidP="006E426E" w14:paraId="66DB84F4" w14:textId="77777777">
      <w:pPr>
        <w:rPr>
          <w:rFonts w:ascii="Tahoma" w:hAnsi="Tahoma" w:cs="Tahoma"/>
          <w:b/>
          <w:sz w:val="20"/>
          <w:szCs w:val="20"/>
        </w:rPr>
      </w:pPr>
      <w:r w:rsidRPr="0048136D">
        <w:rPr>
          <w:rFonts w:ascii="Tahoma" w:hAnsi="Tahoma" w:cs="Tahoma"/>
          <w:b/>
          <w:sz w:val="20"/>
          <w:szCs w:val="20"/>
        </w:rPr>
        <w:t xml:space="preserve">Elektronische Signatur </w:t>
      </w:r>
      <w:r w:rsidRPr="0048136D" w:rsidR="004F2B6A">
        <w:rPr>
          <w:rFonts w:ascii="Tahoma" w:hAnsi="Tahoma" w:cs="Tahoma"/>
          <w:b/>
          <w:sz w:val="20"/>
          <w:szCs w:val="20"/>
        </w:rPr>
        <w:t>FörderungswerberIn</w:t>
      </w:r>
    </w:p>
    <w:p w:rsidR="006E426E" w:rsidRPr="0048136D" w:rsidP="00DC5B04" w14:paraId="0E8864C7" w14:textId="77777777">
      <w:pPr>
        <w:rPr>
          <w:rFonts w:ascii="Tahoma" w:hAnsi="Tahoma" w:cs="Tahoma"/>
          <w:sz w:val="20"/>
          <w:szCs w:val="20"/>
        </w:rPr>
      </w:pPr>
    </w:p>
    <w:p w:rsidR="006E426E" w:rsidRPr="00DF3DD5" w:rsidP="00DF3DD5" w14:paraId="218EDB7F" w14:textId="77777777">
      <w:pPr>
        <w:jc w:val="left"/>
        <w:rPr>
          <w:rFonts w:ascii="Tahoma" w:hAnsi="Tahoma" w:cs="Tahoma"/>
          <w:i/>
          <w:sz w:val="20"/>
          <w:szCs w:val="20"/>
        </w:rPr>
      </w:pPr>
      <w:r w:rsidRPr="0048136D">
        <w:rPr>
          <w:rFonts w:ascii="Tahoma" w:hAnsi="Tahoma" w:cs="Tahoma"/>
          <w:i/>
          <w:sz w:val="20"/>
          <w:szCs w:val="20"/>
        </w:rPr>
        <w:t>Dieses Dokument muss am Förderungsportal der SFG rechtsgültig elektronisch signiert und anschließend an die SFG übermittelt werden.</w:t>
      </w:r>
    </w:p>
    <w:sectPr w:rsidSect="00DF3DD5">
      <w:headerReference w:type="even" r:id="rId4"/>
      <w:headerReference w:type="default" r:id="rId5"/>
      <w:footerReference w:type="even" r:id="rId6"/>
      <w:footerReference w:type="default" r:id="rId7"/>
      <w:headerReference w:type="first" r:id="rId8"/>
      <w:footerReference w:type="first" r:id="rId9"/>
      <w:pgSz w:w="11906" w:h="16838"/>
      <w:pgMar w:top="1417" w:right="849" w:bottom="1134" w:left="1417" w:header="568" w:footer="21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SFG">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10E" w14:paraId="416601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ahoma" w:hAnsi="Tahoma" w:cs="Tahoma"/>
        <w:sz w:val="18"/>
        <w:szCs w:val="18"/>
        <w:lang w:val="de-DE"/>
      </w:rPr>
      <w:id w:val="-1521241179"/>
      <w:docPartObj>
        <w:docPartGallery w:val="Page Numbers (Bottom of Page)"/>
        <w:docPartUnique/>
      </w:docPartObj>
    </w:sdtPr>
    <w:sdtEndPr>
      <w:rPr>
        <w:sz w:val="14"/>
      </w:rPr>
    </w:sdtEndPr>
    <w:sdtContent>
      <w:sdt>
        <w:sdtPr>
          <w:rPr>
            <w:rFonts w:ascii="Tahoma" w:hAnsi="Tahoma" w:cs="Tahoma"/>
            <w:sz w:val="18"/>
            <w:szCs w:val="18"/>
            <w:lang w:val="de-DE"/>
          </w:rPr>
          <w:id w:val="-1705238520"/>
          <w:docPartObj>
            <w:docPartGallery w:val="Page Numbers (Top of Page)"/>
            <w:docPartUnique/>
          </w:docPartObj>
        </w:sdtPr>
        <w:sdtEndPr>
          <w:rPr>
            <w:sz w:val="14"/>
          </w:rPr>
        </w:sdtEndPr>
        <w:sdtContent>
          <w:p w:rsidR="006D3BF5" w:rsidP="005C68C5" w14:paraId="122658B0" w14:textId="17976BD8">
            <w:pPr>
              <w:pStyle w:val="Footer"/>
              <w:rPr>
                <w:rFonts w:ascii="Tahoma" w:hAnsi="Tahoma" w:cs="Tahoma"/>
                <w:sz w:val="18"/>
                <w:szCs w:val="18"/>
                <w:lang w:val="de-DE"/>
              </w:rPr>
            </w:pPr>
            <w:r>
              <w:rPr>
                <w:rFonts w:ascii="Tahoma" w:hAnsi="Tahoma" w:cs="Tahoma"/>
                <w:sz w:val="18"/>
              </w:rPr>
              <w:fldChar w:fldCharType="begin"/>
            </w:r>
            <w:r>
              <w:rPr>
                <w:rFonts w:ascii="Tahoma" w:hAnsi="Tahoma" w:cs="Tahoma"/>
                <w:sz w:val="18"/>
              </w:rPr>
              <w:instrText xml:space="preserve"> DOCPROPERTY roxg_1719ac0beb5b414f83f34facfa281d76 \* MERGEFORMAT </w:instrText>
            </w:r>
            <w:r>
              <w:rPr>
                <w:rFonts w:ascii="Tahoma" w:hAnsi="Tahoma" w:cs="Tahoma"/>
                <w:sz w:val="18"/>
              </w:rPr>
              <w:fldChar w:fldCharType="separate"/>
            </w:r>
            <w:r>
              <w:rPr>
                <w:rFonts w:ascii="Tahoma" w:hAnsi="Tahoma" w:cs="Tahoma"/>
                <w:sz w:val="18"/>
              </w:rPr>
              <w:t>Gedruckte Ausgaben unterliegen nicht dem Änderungsdienst.</w:t>
            </w:r>
            <w:r>
              <w:rPr>
                <w:rFonts w:ascii="Tahoma" w:hAnsi="Tahoma" w:cs="Tahoma"/>
                <w:sz w:val="18"/>
              </w:rPr>
              <w:fldChar w:fldCharType="end"/>
            </w:r>
            <w:r w:rsidRPr="00101D73" w:rsidR="00D92FA2">
              <w:rPr>
                <w:rFonts w:ascii="Tahoma" w:hAnsi="Tahoma" w:cs="Tahoma"/>
                <w:sz w:val="18"/>
                <w:szCs w:val="18"/>
                <w:lang w:val="de-DE"/>
              </w:rPr>
              <w:tab/>
              <w:t xml:space="preserve">Seite </w:t>
            </w:r>
            <w:r w:rsidRPr="00101D73" w:rsidR="00D92FA2">
              <w:rPr>
                <w:rFonts w:ascii="Tahoma" w:hAnsi="Tahoma" w:cs="Tahoma"/>
                <w:sz w:val="18"/>
                <w:szCs w:val="18"/>
                <w:lang w:val="de-DE"/>
              </w:rPr>
              <w:fldChar w:fldCharType="begin"/>
            </w:r>
            <w:r w:rsidRPr="00101D73" w:rsidR="00D92FA2">
              <w:rPr>
                <w:rFonts w:ascii="Tahoma" w:hAnsi="Tahoma" w:cs="Tahoma"/>
                <w:sz w:val="18"/>
                <w:szCs w:val="18"/>
                <w:lang w:val="de-DE"/>
              </w:rPr>
              <w:instrText>PAGE</w:instrText>
            </w:r>
            <w:r w:rsidRPr="00101D73" w:rsidR="00D92FA2">
              <w:rPr>
                <w:rFonts w:ascii="Tahoma" w:hAnsi="Tahoma" w:cs="Tahoma"/>
                <w:sz w:val="18"/>
                <w:szCs w:val="18"/>
                <w:lang w:val="de-DE"/>
              </w:rPr>
              <w:fldChar w:fldCharType="separate"/>
            </w:r>
            <w:r w:rsidRPr="00101D73" w:rsidR="00D92FA2">
              <w:rPr>
                <w:rFonts w:ascii="Tahoma" w:hAnsi="Tahoma" w:cs="Tahoma"/>
                <w:sz w:val="18"/>
                <w:szCs w:val="18"/>
                <w:lang w:val="de-DE"/>
              </w:rPr>
              <w:t>5</w:t>
            </w:r>
            <w:r w:rsidRPr="00101D73" w:rsidR="00D92FA2">
              <w:rPr>
                <w:rFonts w:ascii="Tahoma" w:hAnsi="Tahoma" w:cs="Tahoma"/>
                <w:sz w:val="18"/>
                <w:szCs w:val="18"/>
                <w:lang w:val="de-DE"/>
              </w:rPr>
              <w:fldChar w:fldCharType="end"/>
            </w:r>
            <w:r w:rsidRPr="00101D73" w:rsidR="00D92FA2">
              <w:rPr>
                <w:rFonts w:ascii="Tahoma" w:hAnsi="Tahoma" w:cs="Tahoma"/>
                <w:sz w:val="18"/>
                <w:szCs w:val="18"/>
                <w:lang w:val="de-DE"/>
              </w:rPr>
              <w:t xml:space="preserve"> von </w:t>
            </w:r>
            <w:r w:rsidRPr="00101D73" w:rsidR="00D92FA2">
              <w:rPr>
                <w:rFonts w:ascii="Tahoma" w:hAnsi="Tahoma" w:cs="Tahoma"/>
                <w:sz w:val="18"/>
                <w:szCs w:val="18"/>
                <w:lang w:val="de-DE"/>
              </w:rPr>
              <w:fldChar w:fldCharType="begin"/>
            </w:r>
            <w:r w:rsidRPr="00101D73" w:rsidR="00D92FA2">
              <w:rPr>
                <w:rFonts w:ascii="Tahoma" w:hAnsi="Tahoma" w:cs="Tahoma"/>
                <w:sz w:val="18"/>
                <w:szCs w:val="18"/>
                <w:lang w:val="de-DE"/>
              </w:rPr>
              <w:instrText>NUMPAGES</w:instrText>
            </w:r>
            <w:r w:rsidRPr="00101D73" w:rsidR="00D92FA2">
              <w:rPr>
                <w:rFonts w:ascii="Tahoma" w:hAnsi="Tahoma" w:cs="Tahoma"/>
                <w:sz w:val="18"/>
                <w:szCs w:val="18"/>
                <w:lang w:val="de-DE"/>
              </w:rPr>
              <w:fldChar w:fldCharType="separate"/>
            </w:r>
            <w:r w:rsidRPr="00101D73" w:rsidR="00D92FA2">
              <w:rPr>
                <w:rFonts w:ascii="Tahoma" w:hAnsi="Tahoma" w:cs="Tahoma"/>
                <w:sz w:val="18"/>
                <w:szCs w:val="18"/>
                <w:lang w:val="de-DE"/>
              </w:rPr>
              <w:t>5</w:t>
            </w:r>
            <w:r w:rsidRPr="00101D73" w:rsidR="00D92FA2">
              <w:rPr>
                <w:rFonts w:ascii="Tahoma" w:hAnsi="Tahoma" w:cs="Tahoma"/>
                <w:sz w:val="18"/>
                <w:szCs w:val="18"/>
                <w:lang w:val="de-DE"/>
              </w:rPr>
              <w:fldChar w:fldCharType="end"/>
            </w:r>
          </w:p>
          <w:p w:rsidR="00A4761C" w:rsidRPr="006D3BF5" w:rsidP="005C68C5" w14:paraId="64252556" w14:textId="77777777">
            <w:pPr>
              <w:pStyle w:val="Footer"/>
              <w:rPr>
                <w:rFonts w:ascii="Tahoma" w:hAnsi="Tahoma" w:cs="Tahoma"/>
                <w:sz w:val="14"/>
                <w:szCs w:val="18"/>
                <w:lang w:val="de-DE"/>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10E" w14:paraId="54EC4B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10E" w14:paraId="6DEC72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39" w:type="dxa"/>
      <w:tblLayout w:type="fixed"/>
      <w:tblCellMar>
        <w:left w:w="70" w:type="dxa"/>
        <w:right w:w="70" w:type="dxa"/>
      </w:tblCellMar>
      <w:tblLook w:val="0000"/>
    </w:tblPr>
    <w:tblGrid>
      <w:gridCol w:w="2197"/>
      <w:gridCol w:w="2835"/>
      <w:gridCol w:w="708"/>
      <w:gridCol w:w="1277"/>
      <w:gridCol w:w="2622"/>
    </w:tblGrid>
    <w:tr w14:paraId="4780EEBD" w14:textId="77777777" w:rsidTr="004F2B6A">
      <w:tblPrEx>
        <w:tblW w:w="9639" w:type="dxa"/>
        <w:tblLayout w:type="fixed"/>
        <w:tblCellMar>
          <w:left w:w="70" w:type="dxa"/>
          <w:right w:w="70" w:type="dxa"/>
        </w:tblCellMar>
        <w:tblLook w:val="0000"/>
      </w:tblPrEx>
      <w:trPr>
        <w:cantSplit/>
        <w:trHeight w:val="993"/>
      </w:trPr>
      <w:tc>
        <w:tcPr>
          <w:tcW w:w="5740" w:type="dxa"/>
          <w:gridSpan w:val="3"/>
          <w:tcBorders>
            <w:bottom w:val="single" w:sz="6" w:space="0" w:color="auto"/>
          </w:tcBorders>
          <w:vAlign w:val="center"/>
        </w:tcPr>
        <w:p w:rsidR="00C33807" w:rsidRPr="00C33807" w:rsidP="00C33807" w14:paraId="20067259" w14:textId="77777777">
          <w:pPr>
            <w:spacing w:line="240" w:lineRule="auto"/>
            <w:jc w:val="left"/>
            <w:rPr>
              <w:rFonts w:ascii="Tahoma" w:hAnsi="Tahoma" w:cs="Tahoma"/>
              <w:sz w:val="20"/>
              <w:szCs w:val="20"/>
            </w:rPr>
          </w:pPr>
          <w:r w:rsidRPr="00C33807">
            <w:rPr>
              <w:rFonts w:ascii="Tahoma" w:hAnsi="Tahoma" w:cs="Tahoma"/>
              <w:noProof/>
              <w:szCs w:val="22"/>
              <w:lang w:val="de-DE"/>
            </w:rPr>
            <w:drawing>
              <wp:anchor distT="0" distB="0" distL="114300" distR="114300" simplePos="0" relativeHeight="251658240" behindDoc="1" locked="0" layoutInCell="1" allowOverlap="1">
                <wp:simplePos x="0" y="0"/>
                <wp:positionH relativeFrom="column">
                  <wp:posOffset>-1895475</wp:posOffset>
                </wp:positionH>
                <wp:positionV relativeFrom="paragraph">
                  <wp:posOffset>-4445</wp:posOffset>
                </wp:positionV>
                <wp:extent cx="1799590" cy="560705"/>
                <wp:effectExtent l="0" t="0" r="0" b="0"/>
                <wp:wrapTight wrapText="bothSides">
                  <wp:wrapPolygon>
                    <wp:start x="0" y="0"/>
                    <wp:lineTo x="0" y="20548"/>
                    <wp:lineTo x="20121" y="20548"/>
                    <wp:lineTo x="21265" y="8806"/>
                    <wp:lineTo x="21265" y="5137"/>
                    <wp:lineTo x="20121"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descr="http://www.sfg.at/downloads/img/89872_SFGLogo4cLandesratrgb.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9590" cy="560705"/>
                        </a:xfrm>
                        <a:prstGeom prst="rect">
                          <a:avLst/>
                        </a:prstGeom>
                        <a:noFill/>
                      </pic:spPr>
                    </pic:pic>
                  </a:graphicData>
                </a:graphic>
                <wp14:sizeRelH relativeFrom="page">
                  <wp14:pctWidth>0</wp14:pctWidth>
                </wp14:sizeRelH>
                <wp14:sizeRelV relativeFrom="page">
                  <wp14:pctHeight>0</wp14:pctHeight>
                </wp14:sizeRelV>
              </wp:anchor>
            </w:drawing>
          </w:r>
        </w:p>
      </w:tc>
      <w:tc>
        <w:tcPr>
          <w:tcW w:w="3899" w:type="dxa"/>
          <w:gridSpan w:val="2"/>
          <w:tcBorders>
            <w:bottom w:val="single" w:sz="6" w:space="0" w:color="auto"/>
          </w:tcBorders>
          <w:vAlign w:val="center"/>
        </w:tcPr>
        <w:p w:rsidR="00C33807" w:rsidRPr="00C33807" w:rsidP="00C9406F" w14:paraId="325D7C93" w14:textId="77777777">
          <w:pPr>
            <w:pStyle w:val="Header"/>
            <w:tabs>
              <w:tab w:val="left" w:pos="7"/>
            </w:tabs>
            <w:spacing w:before="220" w:after="220"/>
            <w:rPr>
              <w:rFonts w:ascii="Tahoma" w:hAnsi="Tahoma" w:cs="Tahoma"/>
              <w:b/>
              <w:sz w:val="20"/>
            </w:rPr>
          </w:pPr>
          <w:r>
            <w:rPr>
              <w:rFonts w:ascii="Tahoma" w:hAnsi="Tahoma" w:cs="Tahoma"/>
              <w:noProof/>
              <w:sz w:val="20"/>
              <w:szCs w:val="20"/>
            </w:rPr>
            <w:drawing>
              <wp:anchor distT="0" distB="0" distL="114300" distR="114300" simplePos="0" relativeHeight="251659264" behindDoc="1" locked="0" layoutInCell="1" allowOverlap="1">
                <wp:simplePos x="0" y="0"/>
                <wp:positionH relativeFrom="column">
                  <wp:posOffset>-315595</wp:posOffset>
                </wp:positionH>
                <wp:positionV relativeFrom="paragraph">
                  <wp:posOffset>24765</wp:posOffset>
                </wp:positionV>
                <wp:extent cx="2745105" cy="575945"/>
                <wp:effectExtent l="0" t="0" r="0" b="0"/>
                <wp:wrapNone/>
                <wp:docPr id="19692333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33313" name="Grafik 1969233313"/>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745105" cy="575945"/>
                        </a:xfrm>
                        <a:prstGeom prst="rect">
                          <a:avLst/>
                        </a:prstGeom>
                      </pic:spPr>
                    </pic:pic>
                  </a:graphicData>
                </a:graphic>
                <wp14:sizeRelH relativeFrom="page">
                  <wp14:pctWidth>0</wp14:pctWidth>
                </wp14:sizeRelH>
                <wp14:sizeRelV relativeFrom="page">
                  <wp14:pctHeight>0</wp14:pctHeight>
                </wp14:sizeRelV>
              </wp:anchor>
            </w:drawing>
          </w:r>
        </w:p>
      </w:tc>
    </w:tr>
    <w:tr w14:paraId="291A91DE" w14:textId="77777777" w:rsidTr="004F2B6A">
      <w:tblPrEx>
        <w:tblW w:w="9639" w:type="dxa"/>
        <w:tblLayout w:type="fixed"/>
        <w:tblCellMar>
          <w:left w:w="70" w:type="dxa"/>
          <w:right w:w="70" w:type="dxa"/>
        </w:tblCellMar>
        <w:tblLook w:val="0000"/>
      </w:tblPrEx>
      <w:trPr>
        <w:cantSplit/>
      </w:trPr>
      <w:tc>
        <w:tcPr>
          <w:tcW w:w="2197" w:type="dxa"/>
          <w:tcBorders>
            <w:top w:val="single" w:sz="6" w:space="0" w:color="auto"/>
            <w:left w:val="single" w:sz="6" w:space="0" w:color="auto"/>
            <w:bottom w:val="single" w:sz="6" w:space="0" w:color="auto"/>
            <w:right w:val="single" w:sz="6" w:space="0" w:color="auto"/>
          </w:tcBorders>
          <w:vAlign w:val="center"/>
        </w:tcPr>
        <w:p w:rsidR="00C33807" w:rsidRPr="00E0783F" w:rsidP="00C33807" w14:paraId="3853B29C" w14:textId="77777777">
          <w:pPr>
            <w:pStyle w:val="Header"/>
            <w:rPr>
              <w:rFonts w:ascii="Tahoma" w:hAnsi="Tahoma" w:cs="Tahoma"/>
              <w:b/>
              <w:sz w:val="20"/>
              <w:szCs w:val="20"/>
            </w:rPr>
          </w:pPr>
          <w:r w:rsidRPr="00E0783F">
            <w:rPr>
              <w:rFonts w:ascii="Tahoma" w:hAnsi="Tahoma" w:cs="Tahoma"/>
              <w:b/>
              <w:sz w:val="20"/>
              <w:szCs w:val="20"/>
            </w:rPr>
            <w:t>Dokument:</w:t>
          </w:r>
        </w:p>
      </w:tc>
      <w:tc>
        <w:tcPr>
          <w:tcW w:w="7442" w:type="dxa"/>
          <w:gridSpan w:val="4"/>
          <w:tcBorders>
            <w:top w:val="single" w:sz="6" w:space="0" w:color="auto"/>
            <w:left w:val="single" w:sz="6" w:space="0" w:color="auto"/>
            <w:bottom w:val="single" w:sz="6" w:space="0" w:color="auto"/>
            <w:right w:val="single" w:sz="6" w:space="0" w:color="auto"/>
          </w:tcBorders>
          <w:vAlign w:val="center"/>
        </w:tcPr>
        <w:p w:rsidR="00C33807" w:rsidRPr="00E0783F" w:rsidP="00DE55B4" w14:paraId="7DF7DE5D" w14:textId="588C8721">
          <w:pPr>
            <w:pStyle w:val="Heade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DOCPROPERTY rox_Title \* MERGEFORMAT </w:instrText>
          </w:r>
          <w:r>
            <w:rPr>
              <w:rFonts w:ascii="Tahoma" w:hAnsi="Tahoma" w:cs="Tahoma"/>
              <w:sz w:val="20"/>
              <w:szCs w:val="20"/>
            </w:rPr>
            <w:fldChar w:fldCharType="separate"/>
          </w:r>
          <w:r>
            <w:rPr>
              <w:rFonts w:ascii="Tahoma" w:hAnsi="Tahoma" w:cs="Tahoma"/>
              <w:sz w:val="20"/>
              <w:szCs w:val="20"/>
            </w:rPr>
            <w:t>09_FO_130_Monitoringbericht  FuE-Infrastruktur (nicht wirtschaftliche Nutzung)</w:t>
          </w:r>
          <w:r>
            <w:rPr>
              <w:rFonts w:ascii="Tahoma" w:hAnsi="Tahoma" w:cs="Tahoma"/>
              <w:sz w:val="20"/>
              <w:szCs w:val="20"/>
            </w:rPr>
            <w:fldChar w:fldCharType="end"/>
          </w:r>
        </w:p>
      </w:tc>
    </w:tr>
    <w:tr w14:paraId="6EA91027" w14:textId="77777777" w:rsidTr="004F2B6A">
      <w:tblPrEx>
        <w:tblW w:w="9639" w:type="dxa"/>
        <w:tblLayout w:type="fixed"/>
        <w:tblCellMar>
          <w:left w:w="70" w:type="dxa"/>
          <w:right w:w="70" w:type="dxa"/>
        </w:tblCellMar>
        <w:tblLook w:val="0000"/>
      </w:tblPrEx>
      <w:trPr>
        <w:cantSplit/>
      </w:trPr>
      <w:tc>
        <w:tcPr>
          <w:tcW w:w="2197" w:type="dxa"/>
          <w:tcBorders>
            <w:top w:val="single" w:sz="6" w:space="0" w:color="auto"/>
            <w:left w:val="single" w:sz="6" w:space="0" w:color="auto"/>
            <w:bottom w:val="single" w:sz="6" w:space="0" w:color="auto"/>
            <w:right w:val="single" w:sz="6" w:space="0" w:color="auto"/>
          </w:tcBorders>
          <w:vAlign w:val="center"/>
        </w:tcPr>
        <w:p w:rsidR="00C33807" w:rsidRPr="00E0783F" w:rsidP="00C33807" w14:paraId="7B5AC3B1" w14:textId="77777777">
          <w:pPr>
            <w:pStyle w:val="Header"/>
            <w:rPr>
              <w:rFonts w:ascii="Tahoma" w:hAnsi="Tahoma" w:cs="Tahoma"/>
              <w:b/>
              <w:sz w:val="20"/>
              <w:szCs w:val="20"/>
            </w:rPr>
          </w:pPr>
          <w:r w:rsidRPr="00E0783F">
            <w:rPr>
              <w:rFonts w:ascii="Tahoma" w:hAnsi="Tahoma" w:cs="Tahoma"/>
              <w:b/>
              <w:sz w:val="20"/>
              <w:szCs w:val="20"/>
            </w:rPr>
            <w:t>Revision:</w:t>
          </w:r>
        </w:p>
      </w:tc>
      <w:tc>
        <w:tcPr>
          <w:tcW w:w="2835" w:type="dxa"/>
          <w:tcBorders>
            <w:top w:val="single" w:sz="6" w:space="0" w:color="auto"/>
            <w:left w:val="single" w:sz="6" w:space="0" w:color="auto"/>
            <w:bottom w:val="single" w:sz="6" w:space="0" w:color="auto"/>
            <w:right w:val="single" w:sz="6" w:space="0" w:color="auto"/>
          </w:tcBorders>
          <w:vAlign w:val="center"/>
        </w:tcPr>
        <w:p w:rsidR="00C33807" w:rsidRPr="00E0783F" w:rsidP="00C33807" w14:paraId="64125988" w14:textId="6E0CBF84">
          <w:pPr>
            <w:pStyle w:val="Heade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DOCPROPERTY rox_Revision \* MERGEFORMAT </w:instrText>
          </w:r>
          <w:r>
            <w:rPr>
              <w:rFonts w:ascii="Tahoma" w:hAnsi="Tahoma" w:cs="Tahoma"/>
              <w:sz w:val="20"/>
              <w:szCs w:val="20"/>
            </w:rPr>
            <w:fldChar w:fldCharType="separate"/>
          </w:r>
          <w:r>
            <w:rPr>
              <w:rFonts w:ascii="Tahoma" w:hAnsi="Tahoma" w:cs="Tahoma"/>
              <w:sz w:val="20"/>
              <w:szCs w:val="20"/>
            </w:rPr>
            <w:t>001/05.2025</w:t>
          </w:r>
          <w:r>
            <w:rPr>
              <w:rFonts w:ascii="Tahoma" w:hAnsi="Tahoma" w:cs="Tahoma"/>
              <w:sz w:val="20"/>
              <w:szCs w:val="20"/>
            </w:rPr>
            <w:fldChar w:fldCharType="end"/>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C33807" w:rsidRPr="00E0783F" w:rsidP="00C33807" w14:paraId="2F01968A" w14:textId="77777777">
          <w:pPr>
            <w:pStyle w:val="Header"/>
            <w:rPr>
              <w:rFonts w:ascii="Tahoma" w:hAnsi="Tahoma" w:cs="Tahoma"/>
              <w:b/>
              <w:sz w:val="20"/>
              <w:szCs w:val="20"/>
            </w:rPr>
          </w:pPr>
          <w:r>
            <w:rPr>
              <w:rFonts w:ascii="Tahoma" w:hAnsi="Tahoma" w:cs="Tahoma"/>
              <w:b/>
              <w:sz w:val="20"/>
              <w:szCs w:val="20"/>
            </w:rPr>
            <w:t>Gült</w:t>
          </w:r>
          <w:r w:rsidR="0066712B">
            <w:rPr>
              <w:rFonts w:ascii="Tahoma" w:hAnsi="Tahoma" w:cs="Tahoma"/>
              <w:b/>
              <w:sz w:val="20"/>
              <w:szCs w:val="20"/>
            </w:rPr>
            <w:t>i</w:t>
          </w:r>
          <w:r>
            <w:rPr>
              <w:rFonts w:ascii="Tahoma" w:hAnsi="Tahoma" w:cs="Tahoma"/>
              <w:b/>
              <w:sz w:val="20"/>
              <w:szCs w:val="20"/>
            </w:rPr>
            <w:t>g ab</w:t>
          </w:r>
          <w:r w:rsidRPr="00E0783F">
            <w:rPr>
              <w:rFonts w:ascii="Tahoma" w:hAnsi="Tahoma" w:cs="Tahoma"/>
              <w:b/>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rsidR="00C33807" w:rsidRPr="00E0783F" w:rsidP="005D464B" w14:paraId="6AF907B1" w14:textId="1B93E26D">
          <w:pPr>
            <w:pStyle w:val="Heade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DOCPROPERTY rox_step_freigabe_d \* MERGEFORMAT </w:instrText>
          </w:r>
          <w:r>
            <w:rPr>
              <w:rFonts w:ascii="Tahoma" w:hAnsi="Tahoma" w:cs="Tahoma"/>
              <w:sz w:val="20"/>
              <w:szCs w:val="20"/>
            </w:rPr>
            <w:fldChar w:fldCharType="separate"/>
          </w:r>
          <w:r>
            <w:rPr>
              <w:rFonts w:ascii="Tahoma" w:hAnsi="Tahoma" w:cs="Tahoma"/>
              <w:sz w:val="20"/>
              <w:szCs w:val="20"/>
            </w:rPr>
            <w:t>09.05.2025 12:49:31</w:t>
          </w:r>
          <w:r>
            <w:rPr>
              <w:rFonts w:ascii="Tahoma" w:hAnsi="Tahoma" w:cs="Tahoma"/>
              <w:sz w:val="20"/>
              <w:szCs w:val="20"/>
            </w:rPr>
            <w:fldChar w:fldCharType="end"/>
          </w:r>
        </w:p>
      </w:tc>
    </w:tr>
  </w:tbl>
  <w:p w:rsidR="006940E6" w:rsidRPr="00C33807" w:rsidP="00C33807" w14:paraId="66DD95F0" w14:textId="77777777">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10E" w14:paraId="73521F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209E7"/>
    <w:multiLevelType w:val="multilevel"/>
    <w:tmpl w:val="861421D0"/>
    <w:styleLink w:val="SFG-Listen-Formatvorlage"/>
    <w:lvl w:ilvl="0">
      <w:start w:val="1"/>
      <w:numFmt w:val="bullet"/>
      <w:lvlText w:val="¿"/>
      <w:lvlJc w:val="left"/>
      <w:pPr>
        <w:ind w:left="720" w:hanging="360"/>
      </w:pPr>
      <w:rPr>
        <w:rFonts w:ascii="Arial SFG" w:hAnsi="Arial SFG" w:hint="default"/>
      </w:rPr>
    </w:lvl>
    <w:lvl w:ilvl="1">
      <w:start w:val="1"/>
      <w:numFmt w:val="bullet"/>
      <w:lvlText w:val="►"/>
      <w:lvlJc w:val="left"/>
      <w:pPr>
        <w:ind w:left="1440" w:hanging="360"/>
      </w:pPr>
      <w:rPr>
        <w:rFonts w:ascii="Arial SFG" w:hAnsi="Arial SFG"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Arial SFG" w:hAnsi="Arial SFG"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394D6F"/>
    <w:multiLevelType w:val="hybridMultilevel"/>
    <w:tmpl w:val="D8B05D7E"/>
    <w:lvl w:ilvl="0">
      <w:start w:val="1"/>
      <w:numFmt w:val="bullet"/>
      <w:lvlText w:val="¿"/>
      <w:lvlJc w:val="left"/>
      <w:pPr>
        <w:ind w:left="1080" w:hanging="360"/>
      </w:pPr>
      <w:rPr>
        <w:rFonts w:ascii="Arial SFG" w:hAnsi="Arial SFG"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33736A"/>
    <w:multiLevelType w:val="hybridMultilevel"/>
    <w:tmpl w:val="DBE0D24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77C561D"/>
    <w:multiLevelType w:val="hybridMultilevel"/>
    <w:tmpl w:val="56A8FB98"/>
    <w:lvl w:ilvl="0">
      <w:start w:val="1"/>
      <w:numFmt w:val="lowerLetter"/>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4">
    <w:nsid w:val="0822337D"/>
    <w:multiLevelType w:val="hybridMultilevel"/>
    <w:tmpl w:val="DD964414"/>
    <w:lvl w:ilvl="0">
      <w:start w:val="1"/>
      <w:numFmt w:val="bullet"/>
      <w:lvlText w:val="&gt;"/>
      <w:lvlJc w:val="left"/>
      <w:pPr>
        <w:ind w:left="417" w:hanging="360"/>
      </w:pPr>
      <w:rPr>
        <w:rFonts w:ascii="Tahoma" w:hAnsi="Tahoma" w:hint="default"/>
      </w:rPr>
    </w:lvl>
    <w:lvl w:ilvl="1" w:tentative="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5">
    <w:nsid w:val="0CE13B70"/>
    <w:multiLevelType w:val="hybridMultilevel"/>
    <w:tmpl w:val="861421D0"/>
    <w:lvl w:ilvl="0">
      <w:start w:val="1"/>
      <w:numFmt w:val="bullet"/>
      <w:lvlText w:val="¿"/>
      <w:lvlJc w:val="left"/>
      <w:pPr>
        <w:ind w:left="720" w:hanging="360"/>
      </w:pPr>
      <w:rPr>
        <w:rFonts w:ascii="Arial SFG" w:hAnsi="Arial SFG"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ED5CBE"/>
    <w:multiLevelType w:val="hybridMultilevel"/>
    <w:tmpl w:val="C6DA2746"/>
    <w:lvl w:ilvl="0">
      <w:start w:val="1"/>
      <w:numFmt w:val="bullet"/>
      <w:lvlText w:val="&gt;"/>
      <w:lvlJc w:val="left"/>
      <w:pPr>
        <w:ind w:left="417" w:hanging="360"/>
      </w:pPr>
      <w:rPr>
        <w:rFonts w:ascii="Tahoma" w:hAnsi="Tahoma"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7">
    <w:nsid w:val="0F611E06"/>
    <w:multiLevelType w:val="hybridMultilevel"/>
    <w:tmpl w:val="56A8FB98"/>
    <w:lvl w:ilvl="0">
      <w:start w:val="1"/>
      <w:numFmt w:val="lowerLetter"/>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8">
    <w:nsid w:val="13961FCE"/>
    <w:multiLevelType w:val="hybridMultilevel"/>
    <w:tmpl w:val="CAC0C5E8"/>
    <w:lvl w:ilvl="0">
      <w:start w:val="1"/>
      <w:numFmt w:val="bullet"/>
      <w:lvlText w:val="&gt;"/>
      <w:lvlJc w:val="left"/>
      <w:pPr>
        <w:ind w:left="417" w:hanging="360"/>
      </w:pPr>
      <w:rPr>
        <w:rFonts w:ascii="Tahoma" w:hAnsi="Tahoma" w:hint="default"/>
      </w:rPr>
    </w:lvl>
    <w:lvl w:ilvl="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9">
    <w:nsid w:val="1E1D794D"/>
    <w:multiLevelType w:val="hybridMultilevel"/>
    <w:tmpl w:val="A92A1F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E2B1FE7"/>
    <w:multiLevelType w:val="hybridMultilevel"/>
    <w:tmpl w:val="BB486824"/>
    <w:lvl w:ilvl="0">
      <w:start w:val="1"/>
      <w:numFmt w:val="lowerLetter"/>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1">
    <w:nsid w:val="2107312E"/>
    <w:multiLevelType w:val="hybridMultilevel"/>
    <w:tmpl w:val="EB4C4196"/>
    <w:lvl w:ilvl="0">
      <w:start w:val="1"/>
      <w:numFmt w:val="lowerLetter"/>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2">
    <w:nsid w:val="223A42C2"/>
    <w:multiLevelType w:val="hybridMultilevel"/>
    <w:tmpl w:val="1302A0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2BF23E3"/>
    <w:multiLevelType w:val="hybridMultilevel"/>
    <w:tmpl w:val="F5E62494"/>
    <w:lvl w:ilvl="0">
      <w:start w:val="1"/>
      <w:numFmt w:val="bullet"/>
      <w:lvlText w:val="¿"/>
      <w:lvlJc w:val="left"/>
      <w:pPr>
        <w:ind w:left="1080" w:hanging="360"/>
      </w:pPr>
      <w:rPr>
        <w:rFonts w:ascii="Arial SFG" w:hAnsi="Arial SFG"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DC652F8"/>
    <w:multiLevelType w:val="hybridMultilevel"/>
    <w:tmpl w:val="ADB6A9EA"/>
    <w:lvl w:ilvl="0">
      <w:start w:val="1"/>
      <w:numFmt w:val="bullet"/>
      <w:lvlText w:val="&gt;"/>
      <w:lvlJc w:val="left"/>
      <w:pPr>
        <w:ind w:left="417" w:hanging="360"/>
      </w:pPr>
      <w:rPr>
        <w:rFonts w:ascii="Tahoma" w:hAnsi="Tahoma"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5">
    <w:nsid w:val="3580237F"/>
    <w:multiLevelType w:val="hybridMultilevel"/>
    <w:tmpl w:val="5AF853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8B3665E"/>
    <w:multiLevelType w:val="hybridMultilevel"/>
    <w:tmpl w:val="EE4C676C"/>
    <w:lvl w:ilvl="0">
      <w:start w:val="1"/>
      <w:numFmt w:val="bullet"/>
      <w:lvlText w:val="¿"/>
      <w:lvlJc w:val="left"/>
      <w:pPr>
        <w:ind w:left="720" w:hanging="360"/>
      </w:pPr>
      <w:rPr>
        <w:rFonts w:ascii="Arial SFG" w:hAnsi="Arial SFG"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810743"/>
    <w:multiLevelType w:val="hybridMultilevel"/>
    <w:tmpl w:val="C1E88C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BB66D27"/>
    <w:multiLevelType w:val="hybridMultilevel"/>
    <w:tmpl w:val="39642256"/>
    <w:lvl w:ilvl="0">
      <w:start w:val="1"/>
      <w:numFmt w:val="lowerLetter"/>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9">
    <w:nsid w:val="42A570E7"/>
    <w:multiLevelType w:val="hybridMultilevel"/>
    <w:tmpl w:val="D5301F66"/>
    <w:lvl w:ilvl="0">
      <w:start w:val="1"/>
      <w:numFmt w:val="lowerLetter"/>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20">
    <w:nsid w:val="43067022"/>
    <w:multiLevelType w:val="hybridMultilevel"/>
    <w:tmpl w:val="5AF853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3E68DA"/>
    <w:multiLevelType w:val="hybridMultilevel"/>
    <w:tmpl w:val="5AF853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4B64715"/>
    <w:multiLevelType w:val="hybridMultilevel"/>
    <w:tmpl w:val="4A9CB76E"/>
    <w:lvl w:ilvl="0">
      <w:start w:val="1"/>
      <w:numFmt w:val="bullet"/>
      <w:lvlText w:val="¿"/>
      <w:lvlJc w:val="left"/>
      <w:pPr>
        <w:ind w:left="1080" w:hanging="360"/>
      </w:pPr>
      <w:rPr>
        <w:rFonts w:ascii="Arial SFG" w:hAnsi="Arial SFG"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241509A"/>
    <w:multiLevelType w:val="hybridMultilevel"/>
    <w:tmpl w:val="EAA08C3E"/>
    <w:lvl w:ilvl="0">
      <w:start w:val="1"/>
      <w:numFmt w:val="bullet"/>
      <w:lvlText w:val="&gt;"/>
      <w:lvlJc w:val="left"/>
      <w:pPr>
        <w:ind w:left="417" w:hanging="360"/>
      </w:pPr>
      <w:rPr>
        <w:rFonts w:ascii="Tahoma" w:hAnsi="Tahoma"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24">
    <w:nsid w:val="5FBA3DAE"/>
    <w:multiLevelType w:val="hybridMultilevel"/>
    <w:tmpl w:val="D29E77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2D84132"/>
    <w:multiLevelType w:val="multilevel"/>
    <w:tmpl w:val="861421D0"/>
    <w:numStyleLink w:val="SFG-Listen-Formatvorlage"/>
  </w:abstractNum>
  <w:abstractNum w:abstractNumId="26">
    <w:nsid w:val="6C107428"/>
    <w:multiLevelType w:val="hybridMultilevel"/>
    <w:tmpl w:val="5AF853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D07383E"/>
    <w:multiLevelType w:val="hybridMultilevel"/>
    <w:tmpl w:val="5AF853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EEE5585"/>
    <w:multiLevelType w:val="multilevel"/>
    <w:tmpl w:val="E018A386"/>
    <w:lvl w:ilvl="0">
      <w:start w:val="1"/>
      <w:numFmt w:val="bullet"/>
      <w:lvlText w:val="►"/>
      <w:lvlJc w:val="left"/>
      <w:pPr>
        <w:ind w:left="720" w:hanging="360"/>
      </w:pPr>
      <w:rPr>
        <w:rFonts w:ascii="Arial SFG" w:hAnsi="Arial SFG"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F3D2B33"/>
    <w:multiLevelType w:val="hybridMultilevel"/>
    <w:tmpl w:val="D0F2915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3128603">
    <w:abstractNumId w:val="16"/>
  </w:num>
  <w:num w:numId="2" w16cid:durableId="1749813592">
    <w:abstractNumId w:val="13"/>
  </w:num>
  <w:num w:numId="3" w16cid:durableId="1257906814">
    <w:abstractNumId w:val="9"/>
  </w:num>
  <w:num w:numId="4" w16cid:durableId="1694920525">
    <w:abstractNumId w:val="1"/>
  </w:num>
  <w:num w:numId="5" w16cid:durableId="301814832">
    <w:abstractNumId w:val="22"/>
  </w:num>
  <w:num w:numId="6" w16cid:durableId="1603220020">
    <w:abstractNumId w:val="5"/>
  </w:num>
  <w:num w:numId="7" w16cid:durableId="628437355">
    <w:abstractNumId w:val="28"/>
  </w:num>
  <w:num w:numId="8" w16cid:durableId="1019042568">
    <w:abstractNumId w:val="0"/>
  </w:num>
  <w:num w:numId="9" w16cid:durableId="483467703">
    <w:abstractNumId w:val="25"/>
  </w:num>
  <w:num w:numId="10" w16cid:durableId="2043704229">
    <w:abstractNumId w:val="2"/>
  </w:num>
  <w:num w:numId="11" w16cid:durableId="1818719725">
    <w:abstractNumId w:val="24"/>
  </w:num>
  <w:num w:numId="12" w16cid:durableId="1732844706">
    <w:abstractNumId w:val="23"/>
  </w:num>
  <w:num w:numId="13" w16cid:durableId="2010985668">
    <w:abstractNumId w:val="27"/>
  </w:num>
  <w:num w:numId="14" w16cid:durableId="1458527425">
    <w:abstractNumId w:val="6"/>
  </w:num>
  <w:num w:numId="15" w16cid:durableId="1170366330">
    <w:abstractNumId w:val="26"/>
  </w:num>
  <w:num w:numId="16" w16cid:durableId="431359403">
    <w:abstractNumId w:val="14"/>
  </w:num>
  <w:num w:numId="17" w16cid:durableId="507912186">
    <w:abstractNumId w:val="20"/>
  </w:num>
  <w:num w:numId="18" w16cid:durableId="1539510814">
    <w:abstractNumId w:val="18"/>
  </w:num>
  <w:num w:numId="19" w16cid:durableId="1093477757">
    <w:abstractNumId w:val="10"/>
  </w:num>
  <w:num w:numId="20" w16cid:durableId="1980770027">
    <w:abstractNumId w:val="19"/>
  </w:num>
  <w:num w:numId="21" w16cid:durableId="1486237065">
    <w:abstractNumId w:val="11"/>
  </w:num>
  <w:num w:numId="22" w16cid:durableId="491331313">
    <w:abstractNumId w:val="21"/>
  </w:num>
  <w:num w:numId="23" w16cid:durableId="110054647">
    <w:abstractNumId w:val="15"/>
  </w:num>
  <w:num w:numId="24" w16cid:durableId="898589617">
    <w:abstractNumId w:val="3"/>
  </w:num>
  <w:num w:numId="25" w16cid:durableId="355693076">
    <w:abstractNumId w:val="29"/>
  </w:num>
  <w:num w:numId="26" w16cid:durableId="366100739">
    <w:abstractNumId w:val="7"/>
  </w:num>
  <w:num w:numId="27" w16cid:durableId="2107072105">
    <w:abstractNumId w:val="8"/>
  </w:num>
  <w:num w:numId="28" w16cid:durableId="1126891731">
    <w:abstractNumId w:val="4"/>
  </w:num>
  <w:num w:numId="29" w16cid:durableId="1284113384">
    <w:abstractNumId w:val="12"/>
  </w:num>
  <w:num w:numId="30" w16cid:durableId="1277058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436"/>
    <w:rsid w:val="000136EA"/>
    <w:rsid w:val="000363D4"/>
    <w:rsid w:val="000408D4"/>
    <w:rsid w:val="00041492"/>
    <w:rsid w:val="000545F7"/>
    <w:rsid w:val="00055A2A"/>
    <w:rsid w:val="00056787"/>
    <w:rsid w:val="000676D7"/>
    <w:rsid w:val="00070E3F"/>
    <w:rsid w:val="000906D5"/>
    <w:rsid w:val="000B2AA2"/>
    <w:rsid w:val="000B457A"/>
    <w:rsid w:val="000C58FF"/>
    <w:rsid w:val="000E07FF"/>
    <w:rsid w:val="000E0B1B"/>
    <w:rsid w:val="000F423D"/>
    <w:rsid w:val="00101D73"/>
    <w:rsid w:val="0014533A"/>
    <w:rsid w:val="00167F3A"/>
    <w:rsid w:val="001838CC"/>
    <w:rsid w:val="00185CF6"/>
    <w:rsid w:val="001B471C"/>
    <w:rsid w:val="001D358D"/>
    <w:rsid w:val="00225198"/>
    <w:rsid w:val="00277CEC"/>
    <w:rsid w:val="002B02B6"/>
    <w:rsid w:val="002B0D48"/>
    <w:rsid w:val="002B179D"/>
    <w:rsid w:val="002B1AE2"/>
    <w:rsid w:val="002C4464"/>
    <w:rsid w:val="002C6F67"/>
    <w:rsid w:val="003217A6"/>
    <w:rsid w:val="00351DC3"/>
    <w:rsid w:val="00366902"/>
    <w:rsid w:val="00366F7D"/>
    <w:rsid w:val="00393D76"/>
    <w:rsid w:val="003A0696"/>
    <w:rsid w:val="003A4823"/>
    <w:rsid w:val="00423051"/>
    <w:rsid w:val="00443689"/>
    <w:rsid w:val="00450AC0"/>
    <w:rsid w:val="0048136D"/>
    <w:rsid w:val="00483B88"/>
    <w:rsid w:val="00485FC5"/>
    <w:rsid w:val="004B3724"/>
    <w:rsid w:val="004C2721"/>
    <w:rsid w:val="004E0C86"/>
    <w:rsid w:val="004F2B6A"/>
    <w:rsid w:val="005046CA"/>
    <w:rsid w:val="00506CDB"/>
    <w:rsid w:val="00560D9D"/>
    <w:rsid w:val="00563109"/>
    <w:rsid w:val="00590867"/>
    <w:rsid w:val="00594467"/>
    <w:rsid w:val="005B3DB1"/>
    <w:rsid w:val="005B7EA2"/>
    <w:rsid w:val="005C68C5"/>
    <w:rsid w:val="005C7B85"/>
    <w:rsid w:val="005D464B"/>
    <w:rsid w:val="005F658F"/>
    <w:rsid w:val="005F76E1"/>
    <w:rsid w:val="00627F13"/>
    <w:rsid w:val="00644160"/>
    <w:rsid w:val="0066712B"/>
    <w:rsid w:val="00671FAB"/>
    <w:rsid w:val="006768A2"/>
    <w:rsid w:val="00681F2A"/>
    <w:rsid w:val="006940E6"/>
    <w:rsid w:val="006D0808"/>
    <w:rsid w:val="006D3BF5"/>
    <w:rsid w:val="006E426E"/>
    <w:rsid w:val="006F2930"/>
    <w:rsid w:val="006F5C89"/>
    <w:rsid w:val="00700261"/>
    <w:rsid w:val="00747F8E"/>
    <w:rsid w:val="00782A00"/>
    <w:rsid w:val="007A0679"/>
    <w:rsid w:val="007A3C18"/>
    <w:rsid w:val="007F4E36"/>
    <w:rsid w:val="007F4F1F"/>
    <w:rsid w:val="00801AD5"/>
    <w:rsid w:val="00815D5C"/>
    <w:rsid w:val="00817798"/>
    <w:rsid w:val="00822E4B"/>
    <w:rsid w:val="008239ED"/>
    <w:rsid w:val="008404CA"/>
    <w:rsid w:val="008452CB"/>
    <w:rsid w:val="00851D29"/>
    <w:rsid w:val="00852985"/>
    <w:rsid w:val="00862C97"/>
    <w:rsid w:val="008905BC"/>
    <w:rsid w:val="008D67D1"/>
    <w:rsid w:val="008E6A21"/>
    <w:rsid w:val="008F1878"/>
    <w:rsid w:val="00922DEE"/>
    <w:rsid w:val="00937315"/>
    <w:rsid w:val="009668AB"/>
    <w:rsid w:val="00967AAF"/>
    <w:rsid w:val="009818AA"/>
    <w:rsid w:val="009A6DE1"/>
    <w:rsid w:val="009B3142"/>
    <w:rsid w:val="009E35E5"/>
    <w:rsid w:val="009F1BD4"/>
    <w:rsid w:val="009F2F76"/>
    <w:rsid w:val="00A23BB3"/>
    <w:rsid w:val="00A47573"/>
    <w:rsid w:val="00A4761C"/>
    <w:rsid w:val="00A67D95"/>
    <w:rsid w:val="00A72DB3"/>
    <w:rsid w:val="00A840D9"/>
    <w:rsid w:val="00A92FA6"/>
    <w:rsid w:val="00AA232A"/>
    <w:rsid w:val="00AD406F"/>
    <w:rsid w:val="00AD4C9B"/>
    <w:rsid w:val="00B12017"/>
    <w:rsid w:val="00B33C7C"/>
    <w:rsid w:val="00B3645E"/>
    <w:rsid w:val="00B37F88"/>
    <w:rsid w:val="00B40D9C"/>
    <w:rsid w:val="00B422C9"/>
    <w:rsid w:val="00B5009C"/>
    <w:rsid w:val="00B951A6"/>
    <w:rsid w:val="00BA1249"/>
    <w:rsid w:val="00BB3497"/>
    <w:rsid w:val="00BE368E"/>
    <w:rsid w:val="00BF5156"/>
    <w:rsid w:val="00C17122"/>
    <w:rsid w:val="00C202F4"/>
    <w:rsid w:val="00C240A9"/>
    <w:rsid w:val="00C33589"/>
    <w:rsid w:val="00C33807"/>
    <w:rsid w:val="00C61446"/>
    <w:rsid w:val="00C63089"/>
    <w:rsid w:val="00C70F7C"/>
    <w:rsid w:val="00C77F85"/>
    <w:rsid w:val="00C802EF"/>
    <w:rsid w:val="00C9406F"/>
    <w:rsid w:val="00C96E85"/>
    <w:rsid w:val="00CE76F8"/>
    <w:rsid w:val="00CF5A58"/>
    <w:rsid w:val="00D35436"/>
    <w:rsid w:val="00D37900"/>
    <w:rsid w:val="00D71B1B"/>
    <w:rsid w:val="00D81EF4"/>
    <w:rsid w:val="00D92FA2"/>
    <w:rsid w:val="00DB069C"/>
    <w:rsid w:val="00DB324A"/>
    <w:rsid w:val="00DB4676"/>
    <w:rsid w:val="00DB4763"/>
    <w:rsid w:val="00DC025D"/>
    <w:rsid w:val="00DC332F"/>
    <w:rsid w:val="00DC5B04"/>
    <w:rsid w:val="00DE2ABC"/>
    <w:rsid w:val="00DE55B4"/>
    <w:rsid w:val="00DF3DD5"/>
    <w:rsid w:val="00E00BF1"/>
    <w:rsid w:val="00E0783F"/>
    <w:rsid w:val="00E3110E"/>
    <w:rsid w:val="00E34600"/>
    <w:rsid w:val="00E4545D"/>
    <w:rsid w:val="00E5501F"/>
    <w:rsid w:val="00EA72D6"/>
    <w:rsid w:val="00EB14BA"/>
    <w:rsid w:val="00EB30A2"/>
    <w:rsid w:val="00EB35D2"/>
    <w:rsid w:val="00EB7460"/>
    <w:rsid w:val="00EE11A9"/>
    <w:rsid w:val="00EF73CC"/>
    <w:rsid w:val="00F0192C"/>
    <w:rsid w:val="00F11821"/>
    <w:rsid w:val="00F11959"/>
    <w:rsid w:val="00F14D3E"/>
    <w:rsid w:val="00F30C0F"/>
    <w:rsid w:val="00F407ED"/>
    <w:rsid w:val="00F60E13"/>
    <w:rsid w:val="00F64254"/>
    <w:rsid w:val="00F85C40"/>
    <w:rsid w:val="00F93103"/>
    <w:rsid w:val="00FA1D4F"/>
    <w:rsid w:val="00FC49A2"/>
    <w:rsid w:val="00FD7628"/>
    <w:rsid w:val="00FE2745"/>
  </w:rsids>
  <w:docVars>
    <w:docVar w:name="rox_step_vks" w:val="-"/>
  </w:docVars>
  <m:mathPr>
    <m:mathFont m:val="Cambria Math"/>
  </m:mathPr>
  <w:themeFontLang w:val="de-AT"/>
  <w:clrSchemeMapping w:bg1="light1" w:t1="dark1" w:bg2="light2" w:t2="dark2" w:accent1="accent1" w:accent2="accent2" w:accent3="accent3" w:accent4="accent4" w:accent5="accent5" w:accent6="accent6" w:hyperlink="hyperlink" w:followedHyperlink="followedHyperlink"/>
  <w:doNotIncludeSubdocsInStats/>
  <w14:docId w14:val="58C67232"/>
  <w15:docId w15:val="{72FF8E86-2D47-481D-911D-B31219EE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699"/>
    <w:pPr>
      <w:spacing w:line="280" w:lineRule="atLeast"/>
      <w:jc w:val="both"/>
    </w:pPr>
    <w:rPr>
      <w:rFonts w:ascii="Arial" w:hAnsi="Arial"/>
      <w:sz w:val="22"/>
      <w:szCs w:val="24"/>
      <w:lang w:eastAsia="de-DE"/>
    </w:rPr>
  </w:style>
  <w:style w:type="paragraph" w:styleId="Heading1">
    <w:name w:val="heading 1"/>
    <w:basedOn w:val="Normal"/>
    <w:next w:val="Normal"/>
    <w:link w:val="berschrift1Zchn"/>
    <w:qFormat/>
    <w:rsid w:val="009E35E5"/>
    <w:pPr>
      <w:keepNext/>
      <w:spacing w:before="240" w:after="60" w:line="240" w:lineRule="auto"/>
      <w:jc w:val="left"/>
      <w:outlineLvl w:val="0"/>
    </w:pPr>
    <w:rPr>
      <w:rFonts w:cs="Arial"/>
      <w:b/>
      <w:bCs/>
      <w:kern w:val="32"/>
      <w:sz w:val="32"/>
      <w:szCs w:val="3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AC0"/>
    <w:pPr>
      <w:ind w:left="720"/>
      <w:contextualSpacing/>
    </w:pPr>
  </w:style>
  <w:style w:type="numbering" w:customStyle="1" w:styleId="SFG-Listen-Formatvorlage">
    <w:name w:val="SFG-Listen-Formatvorlage"/>
    <w:uiPriority w:val="99"/>
    <w:rsid w:val="00450AC0"/>
    <w:pPr>
      <w:numPr>
        <w:numId w:val="8"/>
      </w:numPr>
    </w:pPr>
  </w:style>
  <w:style w:type="paragraph" w:styleId="Header">
    <w:name w:val="header"/>
    <w:basedOn w:val="Normal"/>
    <w:link w:val="KopfzeileZchn"/>
    <w:unhideWhenUsed/>
    <w:rsid w:val="006940E6"/>
    <w:pPr>
      <w:tabs>
        <w:tab w:val="center" w:pos="4536"/>
        <w:tab w:val="right" w:pos="9072"/>
      </w:tabs>
      <w:spacing w:line="240" w:lineRule="auto"/>
    </w:pPr>
  </w:style>
  <w:style w:type="character" w:customStyle="1" w:styleId="KopfzeileZchn">
    <w:name w:val="Kopfzeile Zchn"/>
    <w:basedOn w:val="DefaultParagraphFont"/>
    <w:link w:val="Header"/>
    <w:uiPriority w:val="99"/>
    <w:rsid w:val="006940E6"/>
    <w:rPr>
      <w:rFonts w:ascii="Arial" w:hAnsi="Arial"/>
      <w:sz w:val="22"/>
      <w:szCs w:val="24"/>
      <w:lang w:eastAsia="de-DE"/>
    </w:rPr>
  </w:style>
  <w:style w:type="paragraph" w:styleId="Footer">
    <w:name w:val="footer"/>
    <w:basedOn w:val="Normal"/>
    <w:link w:val="FuzeileZchn"/>
    <w:uiPriority w:val="99"/>
    <w:unhideWhenUsed/>
    <w:rsid w:val="006940E6"/>
    <w:pPr>
      <w:tabs>
        <w:tab w:val="center" w:pos="4536"/>
        <w:tab w:val="right" w:pos="9072"/>
      </w:tabs>
      <w:spacing w:line="240" w:lineRule="auto"/>
    </w:pPr>
  </w:style>
  <w:style w:type="character" w:customStyle="1" w:styleId="FuzeileZchn">
    <w:name w:val="Fußzeile Zchn"/>
    <w:basedOn w:val="DefaultParagraphFont"/>
    <w:link w:val="Footer"/>
    <w:uiPriority w:val="99"/>
    <w:rsid w:val="006940E6"/>
    <w:rPr>
      <w:rFonts w:ascii="Arial" w:hAnsi="Arial"/>
      <w:sz w:val="22"/>
      <w:szCs w:val="24"/>
      <w:lang w:eastAsia="de-DE"/>
    </w:rPr>
  </w:style>
  <w:style w:type="character" w:customStyle="1" w:styleId="berschrift1Zchn">
    <w:name w:val="Überschrift 1 Zchn"/>
    <w:basedOn w:val="DefaultParagraphFont"/>
    <w:link w:val="Heading1"/>
    <w:rsid w:val="009E35E5"/>
    <w:rPr>
      <w:rFonts w:ascii="Arial" w:hAnsi="Arial" w:cs="Arial"/>
      <w:b/>
      <w:bCs/>
      <w:kern w:val="32"/>
      <w:sz w:val="32"/>
      <w:szCs w:val="32"/>
      <w:lang w:val="de-DE" w:eastAsia="de-DE"/>
    </w:rPr>
  </w:style>
  <w:style w:type="paragraph" w:customStyle="1" w:styleId="Erklrung">
    <w:name w:val="Erklärung"/>
    <w:basedOn w:val="Normal"/>
    <w:rsid w:val="009E35E5"/>
    <w:pPr>
      <w:spacing w:before="120" w:after="120" w:line="240" w:lineRule="auto"/>
      <w:jc w:val="left"/>
    </w:pPr>
    <w:rPr>
      <w:rFonts w:ascii="Times New Roman" w:hAnsi="Times New Roman" w:cs="Arial"/>
      <w:bCs/>
      <w:sz w:val="18"/>
      <w:szCs w:val="18"/>
      <w:lang w:val="de-DE"/>
    </w:rPr>
  </w:style>
  <w:style w:type="paragraph" w:styleId="BalloonText">
    <w:name w:val="Balloon Text"/>
    <w:basedOn w:val="Normal"/>
    <w:link w:val="SprechblasentextZchn"/>
    <w:uiPriority w:val="99"/>
    <w:semiHidden/>
    <w:unhideWhenUsed/>
    <w:rsid w:val="00C521E6"/>
    <w:pPr>
      <w:spacing w:line="240" w:lineRule="auto"/>
    </w:pPr>
    <w:rPr>
      <w:rFonts w:ascii="Segoe UI" w:hAnsi="Segoe UI" w:cs="Segoe UI"/>
      <w:sz w:val="18"/>
      <w:szCs w:val="18"/>
    </w:rPr>
  </w:style>
  <w:style w:type="character" w:customStyle="1" w:styleId="SprechblasentextZchn">
    <w:name w:val="Sprechblasentext Zchn"/>
    <w:basedOn w:val="DefaultParagraphFont"/>
    <w:link w:val="BalloonText"/>
    <w:uiPriority w:val="99"/>
    <w:semiHidden/>
    <w:rsid w:val="00C521E6"/>
    <w:rPr>
      <w:rFonts w:ascii="Segoe UI" w:hAnsi="Segoe UI" w:cs="Segoe UI"/>
      <w:sz w:val="18"/>
      <w:szCs w:val="18"/>
      <w:lang w:eastAsia="de-DE"/>
    </w:rPr>
  </w:style>
  <w:style w:type="character" w:styleId="CommentReference">
    <w:name w:val="annotation reference"/>
    <w:basedOn w:val="DefaultParagraphFont"/>
    <w:uiPriority w:val="99"/>
    <w:semiHidden/>
    <w:unhideWhenUsed/>
    <w:rsid w:val="00DB4676"/>
    <w:rPr>
      <w:sz w:val="16"/>
      <w:szCs w:val="16"/>
    </w:rPr>
  </w:style>
  <w:style w:type="paragraph" w:styleId="CommentText">
    <w:name w:val="annotation text"/>
    <w:basedOn w:val="Normal"/>
    <w:link w:val="KommentartextZchn"/>
    <w:uiPriority w:val="99"/>
    <w:semiHidden/>
    <w:unhideWhenUsed/>
    <w:rsid w:val="00DB4676"/>
    <w:pPr>
      <w:spacing w:line="240" w:lineRule="auto"/>
    </w:pPr>
    <w:rPr>
      <w:sz w:val="20"/>
      <w:szCs w:val="20"/>
    </w:rPr>
  </w:style>
  <w:style w:type="character" w:customStyle="1" w:styleId="KommentartextZchn">
    <w:name w:val="Kommentartext Zchn"/>
    <w:basedOn w:val="DefaultParagraphFont"/>
    <w:link w:val="CommentText"/>
    <w:uiPriority w:val="99"/>
    <w:semiHidden/>
    <w:rsid w:val="00DB4676"/>
    <w:rPr>
      <w:rFonts w:ascii="Arial" w:hAnsi="Arial"/>
      <w:lang w:eastAsia="de-DE"/>
    </w:rPr>
  </w:style>
  <w:style w:type="paragraph" w:styleId="CommentSubject">
    <w:name w:val="annotation subject"/>
    <w:basedOn w:val="CommentText"/>
    <w:next w:val="CommentText"/>
    <w:link w:val="KommentarthemaZchn"/>
    <w:uiPriority w:val="99"/>
    <w:semiHidden/>
    <w:unhideWhenUsed/>
    <w:rsid w:val="00DB4676"/>
    <w:rPr>
      <w:b/>
      <w:bCs/>
    </w:rPr>
  </w:style>
  <w:style w:type="character" w:customStyle="1" w:styleId="KommentarthemaZchn">
    <w:name w:val="Kommentarthema Zchn"/>
    <w:basedOn w:val="KommentartextZchn"/>
    <w:link w:val="CommentSubject"/>
    <w:uiPriority w:val="99"/>
    <w:semiHidden/>
    <w:rsid w:val="00DB4676"/>
    <w:rPr>
      <w:rFonts w:ascii="Arial" w:hAnsi="Arial"/>
      <w:b/>
      <w:bCs/>
      <w:lang w:eastAsia="de-DE"/>
    </w:rPr>
  </w:style>
  <w:style w:type="table" w:styleId="TableGrid">
    <w:name w:val="Table Grid"/>
    <w:aliases w:val="graue Tabelle"/>
    <w:basedOn w:val="TableNormal"/>
    <w:uiPriority w:val="59"/>
    <w:rsid w:val="0056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38CC"/>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721</Words>
  <Characters>4548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09_FO_091_Projektbericht _FuE_Infrastruktur</vt:lpstr>
    </vt:vector>
  </TitlesOfParts>
  <Company>Steirische Wirtschaftsförderungs GmbH</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09_FO_130_Monitoringbericht  FuE-Infrastruktur (nicht wirtschaftliche Nutzung)</dc:title>
  <dc:creator>Heidenkummer Petra</dc:creator>
  <cp:lastModifiedBy>Steinberger Stefanie</cp:lastModifiedBy>
  <cp:revision>4</cp:revision>
  <cp:lastPrinted>2023-05-11T13:49:00Z</cp:lastPrinted>
  <dcterms:created xsi:type="dcterms:W3CDTF">2025-04-25T05:40:00Z</dcterms:created>
  <dcterms:modified xsi:type="dcterms:W3CDTF">2025-05-09T07:49:00Z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g_1719ac0beb5b414f83f34facfa281d76">
    <vt:lpwstr>Gedruckte Ausgaben unterliegen nicht dem Änderungsdienst.</vt:lpwstr>
  </property>
  <property fmtid="{D5CDD505-2E9C-101B-9397-08002B2CF9AE}" pid="3" name="rox_AlternativeGueltigkeit">
    <vt:lpwstr/>
  </property>
  <property fmtid="{D5CDD505-2E9C-101B-9397-08002B2CF9AE}" pid="4" name="rox_CreatedAt">
    <vt:lpwstr>Steinberger, Stefanie</vt:lpwstr>
  </property>
  <property fmtid="{D5CDD505-2E9C-101B-9397-08002B2CF9AE}" pid="5" name="rox_CreatedBy">
    <vt:lpwstr>09.05.2025</vt:lpwstr>
  </property>
  <property fmtid="{D5CDD505-2E9C-101B-9397-08002B2CF9AE}" pid="6" name="rox_Description">
    <vt:lpwstr/>
  </property>
  <property fmtid="{D5CDD505-2E9C-101B-9397-08002B2CF9AE}" pid="7" name="rox_DesignVerant">
    <vt:lpwstr>Siml, Gerlinde</vt:lpwstr>
  </property>
  <property fmtid="{D5CDD505-2E9C-101B-9397-08002B2CF9AE}" pid="8" name="rox_DesignVerant_SelKey">
    <vt:lpwstr>Siml, Gerlinde</vt:lpwstr>
  </property>
  <property fmtid="{D5CDD505-2E9C-101B-9397-08002B2CF9AE}" pid="9" name="rox_DocPath">
    <vt:lpwstr>Dokumente/Prozesslandkarte/09 Förderungsaktionen entwickeln, Unternehmen beraten und Förderungsprojekte bearbeiten/06 Auflagen </vt:lpwstr>
  </property>
  <property fmtid="{D5CDD505-2E9C-101B-9397-08002B2CF9AE}" pid="10" name="rox_DocPath_2">
    <vt:lpwstr>überwachen/</vt:lpwstr>
  </property>
  <property fmtid="{D5CDD505-2E9C-101B-9397-08002B2CF9AE}" pid="11" name="rox_DocType">
    <vt:lpwstr>Formular (FO)</vt:lpwstr>
  </property>
  <property fmtid="{D5CDD505-2E9C-101B-9397-08002B2CF9AE}" pid="12" name="rox_ErgVerant">
    <vt:lpwstr>Siml, Gerlinde</vt:lpwstr>
  </property>
  <property fmtid="{D5CDD505-2E9C-101B-9397-08002B2CF9AE}" pid="13" name="rox_ErgVerant_SelKey">
    <vt:lpwstr>Siml, Gerlinde</vt:lpwstr>
  </property>
  <property fmtid="{D5CDD505-2E9C-101B-9397-08002B2CF9AE}" pid="14" name="rox_FileName">
    <vt:lpwstr>09_FO_130_Monitoringbericht _FuE_Infrastruktur_nicht_wirtschaftliche_Nutzung.docx</vt:lpwstr>
  </property>
  <property fmtid="{D5CDD505-2E9C-101B-9397-08002B2CF9AE}" pid="15" name="rox_FreigabedatumVB">
    <vt:lpwstr/>
  </property>
  <property fmtid="{D5CDD505-2E9C-101B-9397-08002B2CF9AE}" pid="16" name="rox_ID">
    <vt:lpwstr>39595</vt:lpwstr>
  </property>
  <property fmtid="{D5CDD505-2E9C-101B-9397-08002B2CF9AE}" pid="17" name="rox_Kennung">
    <vt:lpwstr>09_FO_130_Monitoringbericht  FuE-Infrastruktur (nicht wirtschaftliche Nutzung)</vt:lpwstr>
  </property>
  <property fmtid="{D5CDD505-2E9C-101B-9397-08002B2CF9AE}" pid="18" name="rox_Meta">
    <vt:lpwstr>35</vt:lpwstr>
  </property>
  <property fmtid="{D5CDD505-2E9C-101B-9397-08002B2CF9AE}" pid="19" name="rox_Meta0">
    <vt:lpwstr>&lt;fields&gt;&lt;Field id="rox_Size" caption="Dateigröße" orderid="2" /&gt;&lt;Field id="rox_ID" caption="ID" orderid="35" /&gt;&lt;Field id="rox_T</vt:lpwstr>
  </property>
  <property fmtid="{D5CDD505-2E9C-101B-9397-08002B2CF9AE}" pid="20" name="rox_Meta1">
    <vt:lpwstr>itle" caption="Titel" orderid="0" /&gt;&lt;Field id="rox_Status" caption="Status" orderid="3" /&gt;&lt;Field id="rox_Revision" caption="Rev</vt:lpwstr>
  </property>
  <property fmtid="{D5CDD505-2E9C-101B-9397-08002B2CF9AE}" pid="21" name="rox_Meta10">
    <vt:lpwstr>" orderid="9" /&gt;&lt;Field id="rox_Versionsinformationen" caption="Versionsinformationen" orderid="11" /&gt;&lt;Field id="rox_Versionsinf</vt:lpwstr>
  </property>
  <property fmtid="{D5CDD505-2E9C-101B-9397-08002B2CF9AE}" pid="22" name="rox_Meta11">
    <vt:lpwstr>ormationen_2" caption="Versionsinformationen_2" orderid="39" /&gt;&lt;Field id="rox_Versionsinformationen_3" caption="Versionsinforma</vt:lpwstr>
  </property>
  <property fmtid="{D5CDD505-2E9C-101B-9397-08002B2CF9AE}" pid="23" name="rox_Meta12">
    <vt:lpwstr>tionen_3" orderid="40" /&gt;&lt;Field id="rox_Versionsinformationen_4" caption="Versionsinformationen_4" orderid="41" /&gt;&lt;Field id="ro</vt:lpwstr>
  </property>
  <property fmtid="{D5CDD505-2E9C-101B-9397-08002B2CF9AE}" pid="24" name="rox_Meta13">
    <vt:lpwstr>x_Versionsinformationen_5" caption="Versionsinformationen_5" orderid="42" /&gt;&lt;Field id="rox_Versionsinformationen_6" caption="Ve</vt:lpwstr>
  </property>
  <property fmtid="{D5CDD505-2E9C-101B-9397-08002B2CF9AE}" pid="25" name="rox_Meta14">
    <vt:lpwstr>rsionsinformationen_6" orderid="43" /&gt;&lt;Field id="rox_Versionsinformationen_7" caption="Versionsinformationen_7" orderid="44" /&gt;</vt:lpwstr>
  </property>
  <property fmtid="{D5CDD505-2E9C-101B-9397-08002B2CF9AE}" pid="26" name="rox_Meta15">
    <vt:lpwstr>&lt;Field id="rox_Versionsinformationen_8" caption="Versionsinformationen_8" orderid="45" /&gt;&lt;Field id="rox_Wiedervorlage" caption=</vt:lpwstr>
  </property>
  <property fmtid="{D5CDD505-2E9C-101B-9397-08002B2CF9AE}" pid="27" name="rox_Meta16">
    <vt:lpwstr>"Wiedervorlage" orderid="14" /&gt;&lt;Field id="rox_DesignVerant" caption="Designverantwortlicher" orderid="15" /&gt;&lt;Field id="rox_Desi</vt:lpwstr>
  </property>
  <property fmtid="{D5CDD505-2E9C-101B-9397-08002B2CF9AE}" pid="28" name="rox_Meta17">
    <vt:lpwstr>gnVerant_SelKey" caption="Designverantwortlicher (Designverantwortlicher )" orderid="46" /&gt;&lt;Field id="rox_ErgVerant" caption="E</vt:lpwstr>
  </property>
  <property fmtid="{D5CDD505-2E9C-101B-9397-08002B2CF9AE}" pid="29" name="rox_Meta18">
    <vt:lpwstr>rgebnisverantwortlicher" orderid="16" /&gt;&lt;Field id="rox_ErgVerant_SelKey" caption="Ergebnisverantwortlicher (Ergebnisverantwortl</vt:lpwstr>
  </property>
  <property fmtid="{D5CDD505-2E9C-101B-9397-08002B2CF9AE}" pid="30" name="rox_Meta19">
    <vt:lpwstr>icher)" orderid="47" /&gt;&lt;Field id="rox_Kennung" caption="Kennung" orderid="17" /&gt;&lt;Field id="rox_ungültigab" caption="Dokument wi</vt:lpwstr>
  </property>
  <property fmtid="{D5CDD505-2E9C-101B-9397-08002B2CF9AE}" pid="31" name="rox_Meta2">
    <vt:lpwstr>ision" orderid="4" /&gt;&lt;Field id="rox_Description" caption="Beschreibung" orderid="10" /&gt;&lt;Field id="rox_DocType" caption="Dokumen</vt:lpwstr>
  </property>
  <property fmtid="{D5CDD505-2E9C-101B-9397-08002B2CF9AE}" pid="32" name="rox_Meta20">
    <vt:lpwstr>rd ungültig ab" orderid="18" /&gt;&lt;Field id="rox_überarbeitenbis" caption="Dokument wird überarbeitet bis" orderid="19" /&gt;&lt;Field i</vt:lpwstr>
  </property>
  <property fmtid="{D5CDD505-2E9C-101B-9397-08002B2CF9AE}" pid="33" name="rox_Meta21">
    <vt:lpwstr>d="rox_step_letztepruefung_u" caption="1.Freigegeben von" orderid="25" /&gt;&lt;Field id="rox_step_letztepruefung_d" caption="1.Freig</vt:lpwstr>
  </property>
  <property fmtid="{D5CDD505-2E9C-101B-9397-08002B2CF9AE}" pid="34" name="rox_Meta22">
    <vt:lpwstr>egeben" orderid="26" /&gt;&lt;Field id="rox_step_vks_d" caption="Letzte VKS am" orderid="27" /&gt;&lt;Field id="rox_step_vks_u" caption="Le</vt:lpwstr>
  </property>
  <property fmtid="{D5CDD505-2E9C-101B-9397-08002B2CF9AE}" pid="35" name="rox_Meta23">
    <vt:lpwstr>tzter VKS-Verantwortlicher" orderid="28" /&gt;&lt;Field id="rox_step_vks" caption="VKS-Verantwortliche" type="roleconcat" orderid="29</vt:lpwstr>
  </property>
  <property fmtid="{D5CDD505-2E9C-101B-9397-08002B2CF9AE}" pid="36" name="rox_Meta24">
    <vt:lpwstr>"&gt;-&lt;/Field&gt;&lt;Field id="rox_step_freigabe_u" caption="2.Freigegeben von" orderid="30" /&gt;&lt;Field id="rox_step_freigabe_d" caption="</vt:lpwstr>
  </property>
  <property fmtid="{D5CDD505-2E9C-101B-9397-08002B2CF9AE}" pid="37" name="rox_Meta25">
    <vt:lpwstr>2.Freigegeben" orderid="31" /&gt;&lt;Field id="rox_RoleV" caption="Rolle: Verantwortlicher" orderid="48" /&gt;&lt;Field id="rox_RoleB" capt</vt:lpwstr>
  </property>
  <property fmtid="{D5CDD505-2E9C-101B-9397-08002B2CF9AE}" pid="38" name="rox_Meta26">
    <vt:lpwstr>ion="Rolle: Ersteller (E)" orderid="49" /&gt;&lt;Field id="rox_RoleP" caption="Rolle: 1.Freigeber" orderid="50" /&gt;&lt;Field id="rox_Role</vt:lpwstr>
  </property>
  <property fmtid="{D5CDD505-2E9C-101B-9397-08002B2CF9AE}" pid="39" name="rox_Meta27">
    <vt:lpwstr>K" caption="Rolle: VKS-Verantwortlicher" orderid="51" /&gt;&lt;Field id="rox_RoleF" caption="Rolle: 2.Freigeber" orderid="52" /&gt;&lt;Fiel</vt:lpwstr>
  </property>
  <property fmtid="{D5CDD505-2E9C-101B-9397-08002B2CF9AE}" pid="40" name="rox_Meta28">
    <vt:lpwstr>d id="rox_RoleE" caption="Rolle: Empfänger" orderid="53" /&gt;&lt;Field id="rox_RoleG" caption="Rolle: Empfänger (ohne Lesebestätigun</vt:lpwstr>
  </property>
  <property fmtid="{D5CDD505-2E9C-101B-9397-08002B2CF9AE}" pid="41" name="rox_Meta29">
    <vt:lpwstr>g)" orderid="54" /&gt;&lt;Field id="rox_ReferencesTo" caption="Referenzen auf" type="RefTo" url="https://roxtra.sfg.at/roxtra" colcou</vt:lpwstr>
  </property>
  <property fmtid="{D5CDD505-2E9C-101B-9397-08002B2CF9AE}" pid="42" name="rox_Meta3">
    <vt:lpwstr>tentyp" orderid="13" /&gt;&lt;Field id="rox_CreatedBy" caption="Erstellt" orderid="22" /&gt;&lt;Field id="rox_CreatedAt" caption="Erstell</vt:lpwstr>
  </property>
  <property fmtid="{D5CDD505-2E9C-101B-9397-08002B2CF9AE}" pid="43" name="rox_Meta30">
    <vt:lpwstr>nt="1" orderid="55" /&gt;&lt;GlobalFieldHandler url="https://roxtra.sfg.at/roxtra/doc/DownloadGlobalFieldHandler.ashx?token=eyJhbGciO</vt:lpwstr>
  </property>
  <property fmtid="{D5CDD505-2E9C-101B-9397-08002B2CF9AE}" pid="44" name="rox_Meta31">
    <vt:lpwstr>iJIUzI1NiIsImtpZCI6IjNlMjk3MDA2LTMwMmUtNGI4Ni05MTUxLTc3YWYzOWRhYjg0MyIsInR5cCI6IkpXVCJ9.eyJVc2VySUQiOiItMSIsInN1YiI6IjAwMDAwMDA</vt:lpwstr>
  </property>
  <property fmtid="{D5CDD505-2E9C-101B-9397-08002B2CF9AE}" pid="45" name="rox_Meta32">
    <vt:lpwstr>wLTAwMDAtMDAwMC0wMDAwLTAwMDAwMDAwMDAwMCIsInJlcXVlc3RlZEJ5Q2xpZW50SUQiOiIzZTI5NzAwNi0zMDJlLTRiODYtOTE1MS03N2FmMzlkYWI4NDMiLCJuYm</vt:lpwstr>
  </property>
  <property fmtid="{D5CDD505-2E9C-101B-9397-08002B2CF9AE}" pid="46" name="rox_Meta33">
    <vt:lpwstr>YiOjE3NDY3ODc3NzMsImV4cCI6MTc0Njc5MTM3MywiaWF0IjoxNzQ2Nzg3NzczLCJpc3MiOiJyb1h0cmEifQ.cRRuE47r1_ZWf7w57Vmhpn_CpAuEvxHPrLeBtGXb4o</vt:lpwstr>
  </property>
  <property fmtid="{D5CDD505-2E9C-101B-9397-08002B2CF9AE}" pid="47" name="rox_Meta34">
    <vt:lpwstr>Q" /&gt;&lt;/fields&gt;</vt:lpwstr>
  </property>
  <property fmtid="{D5CDD505-2E9C-101B-9397-08002B2CF9AE}" pid="48" name="rox_Meta4">
    <vt:lpwstr>t von" orderid="21" /&gt;&lt;Field id="rox_UpdatedBy" caption="Geändert von" orderid="24" /&gt;&lt;Field id="rox_UpdatedAt" caption="Geände</vt:lpwstr>
  </property>
  <property fmtid="{D5CDD505-2E9C-101B-9397-08002B2CF9AE}" pid="49" name="rox_Meta5">
    <vt:lpwstr>rt" orderid="23" /&gt;&lt;Field id="rox_DocPath" caption="Pfad" orderid="36" /&gt;&lt;Field id="rox_DocPath_2" caption="Pfad_2" orderid="37</vt:lpwstr>
  </property>
  <property fmtid="{D5CDD505-2E9C-101B-9397-08002B2CF9AE}" pid="50" name="rox_Meta6">
    <vt:lpwstr>" /&gt;&lt;Field id="rox_ParentDocTitle" caption="Ordner" orderid="38" /&gt;&lt;Field id="rox_FileName" caption="Dateiname" orderid="1" /&gt;&lt;</vt:lpwstr>
  </property>
  <property fmtid="{D5CDD505-2E9C-101B-9397-08002B2CF9AE}" pid="51" name="rox_Meta7">
    <vt:lpwstr>Field id="rox_VKSVersion" caption="VKS-Version" orderid="5" /&gt;&lt;Field id="rox_RelevantChange" caption="Systemrelevante Änderung</vt:lpwstr>
  </property>
  <property fmtid="{D5CDD505-2E9C-101B-9397-08002B2CF9AE}" pid="52" name="rox_Meta8">
    <vt:lpwstr>" orderid="6" /&gt;&lt;Field id="rox_FreigabedatumVB" caption="Freigabedatum VB" orderid="7" /&gt;&lt;Field id="rox_AlternativeGueltigkeit</vt:lpwstr>
  </property>
  <property fmtid="{D5CDD505-2E9C-101B-9397-08002B2CF9AE}" pid="53" name="rox_Meta9">
    <vt:lpwstr>" caption="Alternatives Gültigkeitsdatum" orderid="8" /&gt;&lt;Field id="rox_Veroeffentlichung" caption="Veröffentlichung auf Website</vt:lpwstr>
  </property>
  <property fmtid="{D5CDD505-2E9C-101B-9397-08002B2CF9AE}" pid="54" name="rox_ParentDocTitle">
    <vt:lpwstr>06 Auflagen überwachen</vt:lpwstr>
  </property>
  <property fmtid="{D5CDD505-2E9C-101B-9397-08002B2CF9AE}" pid="55" name="rox_ReferencesTo">
    <vt:lpwstr>...</vt:lpwstr>
  </property>
  <property fmtid="{D5CDD505-2E9C-101B-9397-08002B2CF9AE}" pid="56" name="rox_RelevantChange">
    <vt:lpwstr>Nein</vt:lpwstr>
  </property>
  <property fmtid="{D5CDD505-2E9C-101B-9397-08002B2CF9AE}" pid="57" name="rox_Revision">
    <vt:lpwstr>001/05.2025</vt:lpwstr>
  </property>
  <property fmtid="{D5CDD505-2E9C-101B-9397-08002B2CF9AE}" pid="58" name="rox_RoleB">
    <vt:lpwstr>Beuchler, Julia
Steinberger, Stefanie</vt:lpwstr>
  </property>
  <property fmtid="{D5CDD505-2E9C-101B-9397-08002B2CF9AE}" pid="59" name="rox_RoleE">
    <vt:lpwstr>kein Empfänger</vt:lpwstr>
  </property>
  <property fmtid="{D5CDD505-2E9C-101B-9397-08002B2CF9AE}" pid="60" name="rox_RoleF">
    <vt:lpwstr>Gratzer, Ulf</vt:lpwstr>
  </property>
  <property fmtid="{D5CDD505-2E9C-101B-9397-08002B2CF9AE}" pid="61" name="rox_RoleG">
    <vt:lpwstr>GRUPPE: GeFe Förderungsmanagement
GRUPPE: Website</vt:lpwstr>
  </property>
  <property fmtid="{D5CDD505-2E9C-101B-9397-08002B2CF9AE}" pid="62" name="rox_RoleK">
    <vt:lpwstr/>
  </property>
  <property fmtid="{D5CDD505-2E9C-101B-9397-08002B2CF9AE}" pid="63" name="rox_RoleP">
    <vt:lpwstr>Siml, Gerlinde</vt:lpwstr>
  </property>
  <property fmtid="{D5CDD505-2E9C-101B-9397-08002B2CF9AE}" pid="64" name="rox_RoleV">
    <vt:lpwstr>Steinberger, Stefanie</vt:lpwstr>
  </property>
  <property fmtid="{D5CDD505-2E9C-101B-9397-08002B2CF9AE}" pid="65" name="rox_Size">
    <vt:lpwstr>144509</vt:lpwstr>
  </property>
  <property fmtid="{D5CDD505-2E9C-101B-9397-08002B2CF9AE}" pid="66" name="rox_Status">
    <vt:lpwstr>freigegeben</vt:lpwstr>
  </property>
  <property fmtid="{D5CDD505-2E9C-101B-9397-08002B2CF9AE}" pid="67" name="rox_step_freigabe_d">
    <vt:lpwstr>09.05.2025 12:49:31</vt:lpwstr>
  </property>
  <property fmtid="{D5CDD505-2E9C-101B-9397-08002B2CF9AE}" pid="68" name="rox_step_freigabe_u">
    <vt:lpwstr>Gratzer, Ulf</vt:lpwstr>
  </property>
  <property fmtid="{D5CDD505-2E9C-101B-9397-08002B2CF9AE}" pid="69" name="rox_step_letztepruefung_d">
    <vt:lpwstr>09.05.2025 12:25:18</vt:lpwstr>
  </property>
  <property fmtid="{D5CDD505-2E9C-101B-9397-08002B2CF9AE}" pid="70" name="rox_step_letztepruefung_u">
    <vt:lpwstr>Siml, Gerlinde</vt:lpwstr>
  </property>
  <property fmtid="{D5CDD505-2E9C-101B-9397-08002B2CF9AE}" pid="71" name="rox_step_vks">
    <vt:lpwstr>-</vt:lpwstr>
  </property>
  <property fmtid="{D5CDD505-2E9C-101B-9397-08002B2CF9AE}" pid="72" name="rox_step_vks_d">
    <vt:lpwstr/>
  </property>
  <property fmtid="{D5CDD505-2E9C-101B-9397-08002B2CF9AE}" pid="73" name="rox_step_vks_u">
    <vt:lpwstr/>
  </property>
  <property fmtid="{D5CDD505-2E9C-101B-9397-08002B2CF9AE}" pid="74" name="rox_Title">
    <vt:lpwstr>09_FO_130_Monitoringbericht  FuE-Infrastruktur (nicht wirtschaftliche Nutzung)</vt:lpwstr>
  </property>
  <property fmtid="{D5CDD505-2E9C-101B-9397-08002B2CF9AE}" pid="75" name="rox_ungültigab">
    <vt:lpwstr/>
  </property>
  <property fmtid="{D5CDD505-2E9C-101B-9397-08002B2CF9AE}" pid="76" name="rox_UpdatedAt">
    <vt:lpwstr>09.05.2025</vt:lpwstr>
  </property>
  <property fmtid="{D5CDD505-2E9C-101B-9397-08002B2CF9AE}" pid="77" name="rox_UpdatedBy">
    <vt:lpwstr>Steinberger, Stefanie</vt:lpwstr>
  </property>
  <property fmtid="{D5CDD505-2E9C-101B-9397-08002B2CF9AE}" pid="78" name="rox_Veroeffentlichung">
    <vt:lpwstr>Ja</vt:lpwstr>
  </property>
  <property fmtid="{D5CDD505-2E9C-101B-9397-08002B2CF9AE}" pid="79" name="rox_Versionsinformationen">
    <vt:lpwstr>neu in roXtra verfügbar</vt:lpwstr>
  </property>
  <property fmtid="{D5CDD505-2E9C-101B-9397-08002B2CF9AE}" pid="80" name="rox_Versionsinformationen_2">
    <vt:lpwstr/>
  </property>
  <property fmtid="{D5CDD505-2E9C-101B-9397-08002B2CF9AE}" pid="81" name="rox_Versionsinformationen_3">
    <vt:lpwstr/>
  </property>
  <property fmtid="{D5CDD505-2E9C-101B-9397-08002B2CF9AE}" pid="82" name="rox_Versionsinformationen_4">
    <vt:lpwstr/>
  </property>
  <property fmtid="{D5CDD505-2E9C-101B-9397-08002B2CF9AE}" pid="83" name="rox_Versionsinformationen_5">
    <vt:lpwstr/>
  </property>
  <property fmtid="{D5CDD505-2E9C-101B-9397-08002B2CF9AE}" pid="84" name="rox_Versionsinformationen_6">
    <vt:lpwstr/>
  </property>
  <property fmtid="{D5CDD505-2E9C-101B-9397-08002B2CF9AE}" pid="85" name="rox_Versionsinformationen_7">
    <vt:lpwstr/>
  </property>
  <property fmtid="{D5CDD505-2E9C-101B-9397-08002B2CF9AE}" pid="86" name="rox_Versionsinformationen_8">
    <vt:lpwstr/>
  </property>
  <property fmtid="{D5CDD505-2E9C-101B-9397-08002B2CF9AE}" pid="87" name="rox_VKSVersion">
    <vt:lpwstr/>
  </property>
  <property fmtid="{D5CDD505-2E9C-101B-9397-08002B2CF9AE}" pid="88" name="rox_Wiedervorlage">
    <vt:lpwstr>09.05.2026</vt:lpwstr>
  </property>
  <property fmtid="{D5CDD505-2E9C-101B-9397-08002B2CF9AE}" pid="89" name="rox_überarbeitenbis">
    <vt:lpwstr/>
  </property>
</Properties>
</file>